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389.50531pt;margin-top:111.923615pt;width:163.65pt;height:141.7pt;mso-position-horizontal-relative:page;mso-position-vertical-relative:page;z-index:15729152" id="docshapegroup1" coordorigin="7790,2238" coordsize="3273,2834">
            <v:shape style="position:absolute;left:7795;top:2243;width:3248;height:2824" type="#_x0000_t75" id="docshape2" stroked="false">
              <v:imagedata r:id="rId5" o:title=""/>
            </v:shape>
            <v:shape style="position:absolute;left:7795;top:2243;width:3263;height:2824" id="docshape3" coordorigin="7795,2243" coordsize="3263,2824" path="m7908,2243l7864,2252,7828,2277,7804,2313,7795,2357,7795,4953,7804,4997,7828,5033,7864,5058,7908,5067,10945,5067,10989,5058,11025,5033,11049,4997,11058,4953,11058,2357,11049,2313,11025,2277,10989,2252,10945,2243,7908,2243xm7908,2243l7864,2252,7828,2277,7804,2313,7795,2357,7795,4953,7804,4997,7828,5033,7864,5058,7908,5067,10945,5067,10989,5058,11025,5033,11049,4997,11058,4953,11058,2357,11049,2313,11025,2277,10989,2252,10945,2243,7908,2243xe" filled="false" stroked="true" strokeweight=".5pt" strokecolor="#989999">
              <v:path arrowok="t"/>
              <v:stroke dashstyle="solid"/>
            </v:shape>
            <w10:wrap type="none"/>
          </v:group>
        </w:pict>
      </w:r>
      <w:r>
        <w:rPr/>
        <w:pict>
          <v:group style="position:absolute;margin-left:389.50531pt;margin-top:261.451202pt;width:163.65pt;height:141.7pt;mso-position-horizontal-relative:page;mso-position-vertical-relative:page;z-index:15729664" id="docshapegroup4" coordorigin="7790,5229" coordsize="3273,2834">
            <v:shape style="position:absolute;left:7795;top:5234;width:3264;height:2824" type="#_x0000_t75" id="docshape5" stroked="false">
              <v:imagedata r:id="rId6" o:title=""/>
            </v:shape>
            <v:shape style="position:absolute;left:7795;top:5234;width:3263;height:2824" id="docshape6" coordorigin="7795,5234" coordsize="3263,2824" path="m7908,5234l7864,5243,7828,5267,7804,5303,7795,5347,7795,7944,7804,7988,7828,8024,7864,8048,7908,8057,10945,8057,10989,8048,11025,8024,11049,7988,11058,7944,11058,5347,11049,5303,11025,5267,10989,5243,10945,5234,7908,5234xm7908,5234l7864,5243,7828,5267,7804,5303,7795,5347,7795,7944,7804,7988,7828,8024,7864,8048,7908,8057,10945,8057,10989,8048,11025,8024,11049,7988,11058,7944,11058,5347,11049,5303,11025,5267,10989,5243,10945,5234,7908,5234xe" filled="false" stroked="true" strokeweight=".5pt" strokecolor="#989999">
              <v:path arrowok="t"/>
              <v:stroke dashstyle="solid"/>
            </v:shape>
            <w10:wrap type="none"/>
          </v:group>
        </w:pict>
      </w:r>
      <w:r>
        <w:rPr/>
        <w:pict>
          <v:group style="position:absolute;margin-left:389.50531pt;margin-top:410.270111pt;width:163.65pt;height:141.7pt;mso-position-horizontal-relative:page;mso-position-vertical-relative:page;z-index:15730176" id="docshapegroup7" coordorigin="7790,8205" coordsize="3273,2834">
            <v:shape style="position:absolute;left:7795;top:8210;width:3264;height:2824" type="#_x0000_t75" id="docshape8" stroked="false">
              <v:imagedata r:id="rId7" o:title=""/>
            </v:shape>
            <v:shape style="position:absolute;left:7795;top:8210;width:3263;height:2824" id="docshape9" coordorigin="7795,8210" coordsize="3263,2824" path="m7908,8210l7864,8219,7828,8244,7804,8280,7795,8324,7795,10920,7804,10964,7828,11000,7864,11025,7908,11034,10945,11034,10989,11025,11025,11000,11049,10964,11058,10920,11058,8324,11049,8280,11025,8244,10989,8219,10945,8210,7908,8210xm7908,8210l7864,8219,7828,8244,7804,8280,7795,8324,7795,10920,7804,10964,7828,11000,7864,11025,7908,11034,10945,11034,10989,11025,11025,11000,11049,10964,11058,10920,11058,8324,11049,8280,11025,8244,10989,8219,10945,8210,7908,8210xe" filled="false" stroked="true" strokeweight=".5pt" strokecolor="#989999">
              <v:path arrowok="t"/>
              <v:stroke dashstyle="solid"/>
            </v:shape>
            <w10:wrap type="none"/>
          </v:group>
        </w:pict>
      </w:r>
      <w:r>
        <w:rPr/>
        <w:pict>
          <v:group style="position:absolute;margin-left:389.50531pt;margin-top:559.797607pt;width:163.65pt;height:141.7pt;mso-position-horizontal-relative:page;mso-position-vertical-relative:page;z-index:15730688" id="docshapegroup10" coordorigin="7790,11196" coordsize="3273,2834">
            <v:shape style="position:absolute;left:8216;top:12326;width:2373;height:1084" type="#_x0000_t75" id="docshape11" stroked="false">
              <v:imagedata r:id="rId8" o:title=""/>
            </v:shape>
            <v:shape style="position:absolute;left:7795;top:11200;width:3263;height:2824" id="docshape12" coordorigin="7795,11201" coordsize="3263,2824" path="m7908,11201l7864,11210,7828,11234,7804,11270,7795,11314,7795,13911,7804,13955,7828,13991,7864,14015,7908,14024,10945,14024,10989,14015,11025,13991,11049,13955,11058,13911,11058,11314,11049,11270,11025,11234,10989,11210,10945,11201,7908,11201xm7908,11201l7864,11210,7828,11234,7804,11270,7795,11314,7795,13911,7804,13955,7828,13991,7864,14015,7908,14024,10945,14024,10989,14015,11025,13991,11049,13955,11058,13911,11058,11314,11049,11270,11025,11234,10989,11210,10945,11201,7908,11201xe" filled="false" stroked="true" strokeweight=".5pt" strokecolor="#989999">
              <v:path arrowok="t"/>
              <v:stroke dashstyle="solid"/>
            </v:shape>
            <w10:wrap type="none"/>
          </v:group>
        </w:pict>
      </w:r>
      <w:r>
        <w:rPr/>
        <w:pict>
          <v:group style="position:absolute;margin-left:479.343292pt;margin-top:752.378601pt;width:73.45pt;height:46.6pt;mso-position-horizontal-relative:page;mso-position-vertical-relative:page;z-index:15731200" id="docshapegroup13" coordorigin="9587,15048" coordsize="1469,932">
            <v:shape style="position:absolute;left:9854;top:15047;width:1167;height:932" id="docshape14"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5"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6" coordorigin="10894,15820" coordsize="162,156" path="m10949,15820l10894,15820,10998,15975,11055,15975,10949,15820xe" filled="true" fillcolor="#989999" stroked="false">
              <v:path arrowok="t"/>
              <v:fill type="solid"/>
            </v:shape>
            <v:shape style="position:absolute;left:9922;top:15563;width:1134;height:415" id="docshape17"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thick" w:color="131413"/>
        </w:rPr>
        <w:t>Brass trays </w:t>
      </w:r>
      <w:r>
        <w:rPr>
          <w:color w:val="131413"/>
          <w:spacing w:val="-2"/>
          <w:u w:val="thick" w:color="131413"/>
        </w:rPr>
        <w:t>“Orbis”</w:t>
      </w:r>
    </w:p>
    <w:p>
      <w:pPr>
        <w:pStyle w:val="BodyText"/>
        <w:spacing w:before="8"/>
        <w:rPr>
          <w:sz w:val="25"/>
        </w:rPr>
      </w:pPr>
    </w:p>
    <w:p>
      <w:pPr>
        <w:pStyle w:val="BodyText"/>
        <w:spacing w:line="266" w:lineRule="auto" w:before="93"/>
        <w:ind w:left="110" w:right="2771"/>
        <w:jc w:val="both"/>
      </w:pPr>
      <w:r>
        <w:rPr>
          <w:color w:val="131413"/>
        </w:rPr>
        <w:t>The</w:t>
      </w:r>
      <w:r>
        <w:rPr>
          <w:color w:val="131413"/>
          <w:spacing w:val="-3"/>
        </w:rPr>
        <w:t> </w:t>
      </w:r>
      <w:r>
        <w:rPr>
          <w:color w:val="131413"/>
        </w:rPr>
        <w:t>service</w:t>
      </w:r>
      <w:r>
        <w:rPr>
          <w:color w:val="131413"/>
          <w:spacing w:val="-3"/>
        </w:rPr>
        <w:t> </w:t>
      </w:r>
      <w:r>
        <w:rPr>
          <w:color w:val="131413"/>
        </w:rPr>
        <w:t>trays</w:t>
      </w:r>
      <w:r>
        <w:rPr>
          <w:color w:val="131413"/>
          <w:spacing w:val="-3"/>
        </w:rPr>
        <w:t> </w:t>
      </w:r>
      <w:r>
        <w:rPr>
          <w:color w:val="131413"/>
        </w:rPr>
        <w:t>“Orbis”</w:t>
      </w:r>
      <w:r>
        <w:rPr>
          <w:color w:val="131413"/>
          <w:spacing w:val="-3"/>
        </w:rPr>
        <w:t> </w:t>
      </w:r>
      <w:r>
        <w:rPr>
          <w:color w:val="131413"/>
        </w:rPr>
        <w:t>are</w:t>
      </w:r>
      <w:r>
        <w:rPr>
          <w:color w:val="131413"/>
          <w:spacing w:val="-4"/>
        </w:rPr>
        <w:t> </w:t>
      </w:r>
      <w:r>
        <w:rPr>
          <w:color w:val="131413"/>
        </w:rPr>
        <w:t>made</w:t>
      </w:r>
      <w:r>
        <w:rPr>
          <w:color w:val="131413"/>
          <w:spacing w:val="-3"/>
        </w:rPr>
        <w:t> </w:t>
      </w:r>
      <w:r>
        <w:rPr>
          <w:color w:val="131413"/>
        </w:rPr>
        <w:t>of</w:t>
      </w:r>
      <w:r>
        <w:rPr>
          <w:color w:val="131413"/>
          <w:spacing w:val="-4"/>
        </w:rPr>
        <w:t> </w:t>
      </w:r>
      <w:r>
        <w:rPr>
          <w:color w:val="131413"/>
        </w:rPr>
        <w:t>solid</w:t>
      </w:r>
      <w:r>
        <w:rPr>
          <w:color w:val="131413"/>
          <w:spacing w:val="-3"/>
        </w:rPr>
        <w:t> </w:t>
      </w:r>
      <w:r>
        <w:rPr>
          <w:color w:val="131413"/>
        </w:rPr>
        <w:t>brass</w:t>
      </w:r>
      <w:r>
        <w:rPr>
          <w:color w:val="131413"/>
          <w:spacing w:val="-4"/>
        </w:rPr>
        <w:t> </w:t>
      </w:r>
      <w:r>
        <w:rPr>
          <w:color w:val="131413"/>
        </w:rPr>
        <w:t>and</w:t>
      </w:r>
      <w:r>
        <w:rPr>
          <w:color w:val="131413"/>
          <w:spacing w:val="-4"/>
        </w:rPr>
        <w:t> </w:t>
      </w:r>
      <w:r>
        <w:rPr>
          <w:color w:val="131413"/>
        </w:rPr>
        <w:t>furnished</w:t>
      </w:r>
      <w:r>
        <w:rPr>
          <w:color w:val="131413"/>
          <w:spacing w:val="-3"/>
        </w:rPr>
        <w:t> </w:t>
      </w:r>
      <w:r>
        <w:rPr>
          <w:color w:val="131413"/>
        </w:rPr>
        <w:t>with a</w:t>
      </w:r>
      <w:r>
        <w:rPr>
          <w:color w:val="131413"/>
          <w:spacing w:val="-3"/>
        </w:rPr>
        <w:t> </w:t>
      </w:r>
      <w:r>
        <w:rPr>
          <w:color w:val="131413"/>
        </w:rPr>
        <w:t>matt</w:t>
      </w:r>
      <w:r>
        <w:rPr>
          <w:color w:val="131413"/>
          <w:spacing w:val="-2"/>
        </w:rPr>
        <w:t> </w:t>
      </w:r>
      <w:r>
        <w:rPr>
          <w:color w:val="131413"/>
        </w:rPr>
        <w:t>surface</w:t>
      </w:r>
      <w:r>
        <w:rPr>
          <w:color w:val="131413"/>
          <w:spacing w:val="-2"/>
        </w:rPr>
        <w:t> </w:t>
      </w:r>
      <w:r>
        <w:rPr>
          <w:color w:val="131413"/>
        </w:rPr>
        <w:t>structure.</w:t>
      </w:r>
      <w:r>
        <w:rPr>
          <w:color w:val="131413"/>
          <w:spacing w:val="-7"/>
        </w:rPr>
        <w:t> </w:t>
      </w:r>
      <w:r>
        <w:rPr>
          <w:color w:val="131413"/>
        </w:rPr>
        <w:t>The</w:t>
      </w:r>
      <w:r>
        <w:rPr>
          <w:color w:val="131413"/>
          <w:spacing w:val="-2"/>
        </w:rPr>
        <w:t> </w:t>
      </w:r>
      <w:r>
        <w:rPr>
          <w:color w:val="131413"/>
        </w:rPr>
        <w:t>modern</w:t>
      </w:r>
      <w:r>
        <w:rPr>
          <w:color w:val="131413"/>
          <w:spacing w:val="-2"/>
        </w:rPr>
        <w:t> </w:t>
      </w:r>
      <w:r>
        <w:rPr>
          <w:color w:val="131413"/>
        </w:rPr>
        <w:t>appearance</w:t>
      </w:r>
      <w:r>
        <w:rPr>
          <w:color w:val="131413"/>
          <w:spacing w:val="-3"/>
        </w:rPr>
        <w:t> </w:t>
      </w:r>
      <w:r>
        <w:rPr>
          <w:color w:val="131413"/>
        </w:rPr>
        <w:t>of</w:t>
      </w:r>
      <w:r>
        <w:rPr>
          <w:color w:val="131413"/>
          <w:spacing w:val="-3"/>
        </w:rPr>
        <w:t> </w:t>
      </w:r>
      <w:r>
        <w:rPr>
          <w:color w:val="131413"/>
        </w:rPr>
        <w:t>these</w:t>
      </w:r>
      <w:r>
        <w:rPr>
          <w:color w:val="131413"/>
          <w:spacing w:val="-2"/>
        </w:rPr>
        <w:t> </w:t>
      </w:r>
      <w:r>
        <w:rPr>
          <w:color w:val="131413"/>
        </w:rPr>
        <w:t>products results from the matt-golden tint and the reduced creation.</w:t>
      </w:r>
    </w:p>
    <w:p>
      <w:pPr>
        <w:pStyle w:val="BodyText"/>
        <w:spacing w:line="266" w:lineRule="auto"/>
        <w:ind w:left="110" w:right="2794"/>
        <w:jc w:val="both"/>
      </w:pPr>
      <w:r>
        <w:rPr>
          <w:color w:val="131413"/>
        </w:rPr>
        <w:t>The</w:t>
      </w:r>
      <w:r>
        <w:rPr>
          <w:color w:val="131413"/>
          <w:spacing w:val="-3"/>
        </w:rPr>
        <w:t> </w:t>
      </w:r>
      <w:r>
        <w:rPr>
          <w:color w:val="131413"/>
        </w:rPr>
        <w:t>trays</w:t>
      </w:r>
      <w:r>
        <w:rPr>
          <w:color w:val="131413"/>
          <w:spacing w:val="-3"/>
        </w:rPr>
        <w:t> </w:t>
      </w:r>
      <w:r>
        <w:rPr>
          <w:color w:val="131413"/>
        </w:rPr>
        <w:t>are</w:t>
      </w:r>
      <w:r>
        <w:rPr>
          <w:color w:val="131413"/>
          <w:spacing w:val="-4"/>
        </w:rPr>
        <w:t> </w:t>
      </w:r>
      <w:r>
        <w:rPr>
          <w:color w:val="131413"/>
        </w:rPr>
        <w:t>available</w:t>
      </w:r>
      <w:r>
        <w:rPr>
          <w:color w:val="131413"/>
          <w:spacing w:val="-4"/>
        </w:rPr>
        <w:t> </w:t>
      </w:r>
      <w:r>
        <w:rPr>
          <w:color w:val="131413"/>
        </w:rPr>
        <w:t>in</w:t>
      </w:r>
      <w:r>
        <w:rPr>
          <w:color w:val="131413"/>
          <w:spacing w:val="-4"/>
        </w:rPr>
        <w:t> </w:t>
      </w:r>
      <w:r>
        <w:rPr>
          <w:color w:val="131413"/>
        </w:rPr>
        <w:t>two</w:t>
      </w:r>
      <w:r>
        <w:rPr>
          <w:color w:val="131413"/>
          <w:spacing w:val="-3"/>
        </w:rPr>
        <w:t> </w:t>
      </w:r>
      <w:r>
        <w:rPr>
          <w:color w:val="131413"/>
        </w:rPr>
        <w:t>sizes</w:t>
      </w:r>
      <w:r>
        <w:rPr>
          <w:color w:val="131413"/>
          <w:spacing w:val="-3"/>
        </w:rPr>
        <w:t> </w:t>
      </w:r>
      <w:r>
        <w:rPr>
          <w:color w:val="131413"/>
        </w:rPr>
        <w:t>and</w:t>
      </w:r>
      <w:r>
        <w:rPr>
          <w:color w:val="131413"/>
          <w:spacing w:val="-4"/>
        </w:rPr>
        <w:t> </w:t>
      </w:r>
      <w:r>
        <w:rPr>
          <w:color w:val="131413"/>
        </w:rPr>
        <w:t>predestined</w:t>
      </w:r>
      <w:r>
        <w:rPr>
          <w:color w:val="131413"/>
          <w:spacing w:val="-4"/>
        </w:rPr>
        <w:t> </w:t>
      </w:r>
      <w:r>
        <w:rPr>
          <w:color w:val="131413"/>
        </w:rPr>
        <w:t>for</w:t>
      </w:r>
      <w:r>
        <w:rPr>
          <w:color w:val="131413"/>
          <w:spacing w:val="-3"/>
        </w:rPr>
        <w:t> </w:t>
      </w:r>
      <w:r>
        <w:rPr>
          <w:color w:val="131413"/>
        </w:rPr>
        <w:t>the</w:t>
      </w:r>
      <w:r>
        <w:rPr>
          <w:color w:val="131413"/>
          <w:spacing w:val="-3"/>
        </w:rPr>
        <w:t> </w:t>
      </w:r>
      <w:r>
        <w:rPr>
          <w:color w:val="131413"/>
        </w:rPr>
        <w:t>use</w:t>
      </w:r>
      <w:r>
        <w:rPr>
          <w:color w:val="131413"/>
          <w:spacing w:val="-4"/>
        </w:rPr>
        <w:t> </w:t>
      </w:r>
      <w:r>
        <w:rPr>
          <w:color w:val="131413"/>
        </w:rPr>
        <w:t>in</w:t>
      </w:r>
      <w:r>
        <w:rPr>
          <w:color w:val="131413"/>
          <w:spacing w:val="-4"/>
        </w:rPr>
        <w:t> </w:t>
      </w:r>
      <w:r>
        <w:rPr>
          <w:color w:val="131413"/>
        </w:rPr>
        <w:t>a bar, on the buffet or the service in a restaurant.</w:t>
      </w:r>
    </w:p>
    <w:p>
      <w:pPr>
        <w:pStyle w:val="BodyText"/>
        <w:rPr>
          <w:sz w:val="24"/>
        </w:rPr>
      </w:pPr>
    </w:p>
    <w:p>
      <w:pPr>
        <w:pStyle w:val="BodyText"/>
        <w:spacing w:line="266" w:lineRule="auto"/>
        <w:ind w:left="110" w:right="2833"/>
      </w:pPr>
      <w:r>
        <w:rPr>
          <w:color w:val="131413"/>
        </w:rPr>
        <w:t>All trays are food-safe sealed, nevertheless the direct contact with food</w:t>
      </w:r>
      <w:r>
        <w:rPr>
          <w:color w:val="131413"/>
          <w:spacing w:val="-4"/>
        </w:rPr>
        <w:t> </w:t>
      </w:r>
      <w:r>
        <w:rPr>
          <w:color w:val="131413"/>
        </w:rPr>
        <w:t>should</w:t>
      </w:r>
      <w:r>
        <w:rPr>
          <w:color w:val="131413"/>
          <w:spacing w:val="-4"/>
        </w:rPr>
        <w:t> </w:t>
      </w:r>
      <w:r>
        <w:rPr>
          <w:color w:val="131413"/>
        </w:rPr>
        <w:t>be</w:t>
      </w:r>
      <w:r>
        <w:rPr>
          <w:color w:val="131413"/>
          <w:spacing w:val="-5"/>
        </w:rPr>
        <w:t> </w:t>
      </w:r>
      <w:r>
        <w:rPr>
          <w:color w:val="131413"/>
        </w:rPr>
        <w:t>avoided.</w:t>
      </w:r>
      <w:r>
        <w:rPr>
          <w:color w:val="131413"/>
          <w:spacing w:val="-5"/>
        </w:rPr>
        <w:t> </w:t>
      </w:r>
      <w:r>
        <w:rPr>
          <w:color w:val="131413"/>
        </w:rPr>
        <w:t>Primarily,</w:t>
      </w:r>
      <w:r>
        <w:rPr>
          <w:color w:val="131413"/>
          <w:spacing w:val="-4"/>
        </w:rPr>
        <w:t> </w:t>
      </w:r>
      <w:r>
        <w:rPr>
          <w:color w:val="131413"/>
        </w:rPr>
        <w:t>the</w:t>
      </w:r>
      <w:r>
        <w:rPr>
          <w:color w:val="131413"/>
          <w:spacing w:val="-4"/>
        </w:rPr>
        <w:t> </w:t>
      </w:r>
      <w:r>
        <w:rPr>
          <w:color w:val="131413"/>
        </w:rPr>
        <w:t>varnishing</w:t>
      </w:r>
      <w:r>
        <w:rPr>
          <w:color w:val="131413"/>
          <w:spacing w:val="-4"/>
        </w:rPr>
        <w:t> </w:t>
      </w:r>
      <w:r>
        <w:rPr>
          <w:color w:val="131413"/>
        </w:rPr>
        <w:t>prevents</w:t>
      </w:r>
      <w:r>
        <w:rPr>
          <w:color w:val="131413"/>
          <w:spacing w:val="-5"/>
        </w:rPr>
        <w:t> </w:t>
      </w:r>
      <w:r>
        <w:rPr>
          <w:color w:val="131413"/>
        </w:rPr>
        <w:t>from</w:t>
      </w:r>
      <w:r>
        <w:rPr>
          <w:color w:val="131413"/>
          <w:spacing w:val="-4"/>
        </w:rPr>
        <w:t> </w:t>
      </w:r>
      <w:r>
        <w:rPr>
          <w:color w:val="131413"/>
        </w:rPr>
        <w:t>too rapid formation of patina, which is inevitable for brass. In the long term, this patina is actually desired as it is exactly this matured colour, occurring in the course of time and use, which exudes a very</w:t>
      </w:r>
      <w:r>
        <w:rPr>
          <w:color w:val="131413"/>
          <w:spacing w:val="-5"/>
        </w:rPr>
        <w:t> </w:t>
      </w:r>
      <w:r>
        <w:rPr>
          <w:color w:val="131413"/>
        </w:rPr>
        <w:t>special</w:t>
      </w:r>
      <w:r>
        <w:rPr>
          <w:color w:val="131413"/>
          <w:spacing w:val="-5"/>
        </w:rPr>
        <w:t> </w:t>
      </w:r>
      <w:r>
        <w:rPr>
          <w:color w:val="131413"/>
        </w:rPr>
        <w:t>charm.</w:t>
      </w:r>
      <w:r>
        <w:rPr>
          <w:color w:val="131413"/>
          <w:spacing w:val="-5"/>
        </w:rPr>
        <w:t> </w:t>
      </w:r>
      <w:r>
        <w:rPr>
          <w:color w:val="131413"/>
        </w:rPr>
        <w:t>By</w:t>
      </w:r>
      <w:r>
        <w:rPr>
          <w:color w:val="131413"/>
          <w:spacing w:val="-5"/>
        </w:rPr>
        <w:t> </w:t>
      </w:r>
      <w:r>
        <w:rPr>
          <w:color w:val="131413"/>
        </w:rPr>
        <w:t>and</w:t>
      </w:r>
      <w:r>
        <w:rPr>
          <w:color w:val="131413"/>
          <w:spacing w:val="-6"/>
        </w:rPr>
        <w:t> </w:t>
      </w:r>
      <w:r>
        <w:rPr>
          <w:color w:val="131413"/>
        </w:rPr>
        <w:t>by,</w:t>
      </w:r>
      <w:r>
        <w:rPr>
          <w:color w:val="131413"/>
          <w:spacing w:val="-5"/>
        </w:rPr>
        <w:t> </w:t>
      </w:r>
      <w:r>
        <w:rPr>
          <w:color w:val="131413"/>
        </w:rPr>
        <w:t>these</w:t>
      </w:r>
      <w:r>
        <w:rPr>
          <w:color w:val="131413"/>
          <w:spacing w:val="-5"/>
        </w:rPr>
        <w:t> </w:t>
      </w:r>
      <w:r>
        <w:rPr>
          <w:color w:val="131413"/>
        </w:rPr>
        <w:t>trays</w:t>
      </w:r>
      <w:r>
        <w:rPr>
          <w:color w:val="131413"/>
          <w:spacing w:val="-5"/>
        </w:rPr>
        <w:t> </w:t>
      </w:r>
      <w:r>
        <w:rPr>
          <w:color w:val="131413"/>
        </w:rPr>
        <w:t>become</w:t>
      </w:r>
      <w:r>
        <w:rPr>
          <w:color w:val="131413"/>
          <w:spacing w:val="-6"/>
        </w:rPr>
        <w:t> </w:t>
      </w:r>
      <w:r>
        <w:rPr>
          <w:color w:val="131413"/>
        </w:rPr>
        <w:t>more</w:t>
      </w:r>
      <w:r>
        <w:rPr>
          <w:color w:val="131413"/>
          <w:spacing w:val="-5"/>
        </w:rPr>
        <w:t> </w:t>
      </w:r>
      <w:r>
        <w:rPr>
          <w:color w:val="131413"/>
        </w:rPr>
        <w:t>and</w:t>
      </w:r>
      <w:r>
        <w:rPr>
          <w:color w:val="131413"/>
          <w:spacing w:val="-6"/>
        </w:rPr>
        <w:t> </w:t>
      </w:r>
      <w:r>
        <w:rPr>
          <w:color w:val="131413"/>
        </w:rPr>
        <w:t>more beautiful, each piece evolves into a unique copy.</w:t>
      </w:r>
    </w:p>
    <w:p>
      <w:pPr>
        <w:pStyle w:val="BodyText"/>
        <w:rPr>
          <w:sz w:val="24"/>
        </w:rPr>
      </w:pPr>
    </w:p>
    <w:p>
      <w:pPr>
        <w:pStyle w:val="BodyText"/>
        <w:spacing w:before="2"/>
        <w:rPr>
          <w:sz w:val="24"/>
        </w:rPr>
      </w:pPr>
    </w:p>
    <w:p>
      <w:pPr>
        <w:pStyle w:val="BodyText"/>
        <w:ind w:left="110"/>
      </w:pPr>
      <w:hyperlink r:id="rId9">
        <w:r>
          <w:rPr>
            <w:color w:val="131413"/>
            <w:spacing w:val="-2"/>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5"/>
        <w:ind w:left="110" w:right="0" w:firstLine="0"/>
        <w:jc w:val="left"/>
        <w:rPr>
          <w:sz w:val="16"/>
        </w:rPr>
      </w:pPr>
      <w:r>
        <w:rPr/>
        <w:pict>
          <v:shape style="position:absolute;margin-left:42.519901pt;margin-top:15.784009pt;width:413.9pt;height:.1pt;mso-position-horizontal-relative:page;mso-position-vertical-relative:paragraph;z-index:-15728640;mso-wrap-distance-left:0;mso-wrap-distance-right:0" id="docshape18" coordorigin="850,316" coordsize="8278,0" path="m9128,316l850,316e" filled="false" stroked="true" strokeweight=".5pt" strokecolor="#676767">
            <v:path arrowok="t"/>
            <v:stroke dashstyle="solid"/>
            <w10:wrap type="topAndBottom"/>
          </v:shape>
        </w:pict>
      </w:r>
      <w:r>
        <w:rPr>
          <w:color w:val="131413"/>
          <w:spacing w:val="-2"/>
          <w:sz w:val="16"/>
        </w:rPr>
        <w:t>03/2023</w:t>
      </w:r>
    </w:p>
    <w:p>
      <w:pPr>
        <w:tabs>
          <w:tab w:pos="4483" w:val="left" w:leader="none"/>
        </w:tabs>
        <w:spacing w:before="60"/>
        <w:ind w:left="110" w:right="0" w:firstLine="0"/>
        <w:jc w:val="left"/>
        <w:rPr>
          <w:sz w:val="16"/>
        </w:rPr>
      </w:pPr>
      <w:r>
        <w:rPr>
          <w:color w:val="313130"/>
          <w:sz w:val="16"/>
        </w:rPr>
        <w:t>Zieher</w:t>
      </w:r>
      <w:r>
        <w:rPr>
          <w:color w:val="313130"/>
          <w:spacing w:val="4"/>
          <w:sz w:val="16"/>
        </w:rPr>
        <w:t> </w:t>
      </w:r>
      <w:r>
        <w:rPr>
          <w:color w:val="313130"/>
          <w:sz w:val="16"/>
        </w:rPr>
        <w:t>KG,</w:t>
      </w:r>
      <w:r>
        <w:rPr>
          <w:color w:val="313130"/>
          <w:spacing w:val="6"/>
          <w:sz w:val="16"/>
        </w:rPr>
        <w:t> </w:t>
      </w:r>
      <w:r>
        <w:rPr>
          <w:color w:val="313130"/>
          <w:sz w:val="16"/>
        </w:rPr>
        <w:t>Kulmbacher</w:t>
      </w:r>
      <w:r>
        <w:rPr>
          <w:color w:val="313130"/>
          <w:spacing w:val="6"/>
          <w:sz w:val="16"/>
        </w:rPr>
        <w:t> </w:t>
      </w:r>
      <w:r>
        <w:rPr>
          <w:color w:val="313130"/>
          <w:sz w:val="16"/>
        </w:rPr>
        <w:t>Straße</w:t>
      </w:r>
      <w:r>
        <w:rPr>
          <w:color w:val="313130"/>
          <w:spacing w:val="7"/>
          <w:sz w:val="16"/>
        </w:rPr>
        <w:t> </w:t>
      </w:r>
      <w:r>
        <w:rPr>
          <w:color w:val="313130"/>
          <w:sz w:val="16"/>
        </w:rPr>
        <w:t>15,</w:t>
      </w:r>
      <w:r>
        <w:rPr>
          <w:color w:val="313130"/>
          <w:spacing w:val="6"/>
          <w:sz w:val="16"/>
        </w:rPr>
        <w:t> </w:t>
      </w:r>
      <w:r>
        <w:rPr>
          <w:color w:val="313130"/>
          <w:sz w:val="16"/>
        </w:rPr>
        <w:t>D</w:t>
      </w:r>
      <w:r>
        <w:rPr>
          <w:color w:val="313130"/>
          <w:spacing w:val="6"/>
          <w:sz w:val="16"/>
        </w:rPr>
        <w:t> </w:t>
      </w:r>
      <w:r>
        <w:rPr>
          <w:color w:val="313130"/>
          <w:sz w:val="16"/>
        </w:rPr>
        <w:t>-</w:t>
      </w:r>
      <w:r>
        <w:rPr>
          <w:color w:val="313130"/>
          <w:spacing w:val="6"/>
          <w:sz w:val="16"/>
        </w:rPr>
        <w:t> </w:t>
      </w:r>
      <w:r>
        <w:rPr>
          <w:color w:val="313130"/>
          <w:sz w:val="16"/>
        </w:rPr>
        <w:t>95502</w:t>
      </w:r>
      <w:r>
        <w:rPr>
          <w:color w:val="313130"/>
          <w:spacing w:val="7"/>
          <w:sz w:val="16"/>
        </w:rPr>
        <w:t> </w:t>
      </w:r>
      <w:r>
        <w:rPr>
          <w:color w:val="313130"/>
          <w:spacing w:val="-2"/>
          <w:sz w:val="16"/>
        </w:rPr>
        <w:t>Himmelkron</w:t>
      </w:r>
      <w:r>
        <w:rPr>
          <w:color w:val="313130"/>
          <w:sz w:val="16"/>
        </w:rPr>
        <w:tab/>
        <w:t>•</w:t>
      </w:r>
      <w:r>
        <w:rPr>
          <w:color w:val="313130"/>
          <w:spacing w:val="30"/>
          <w:sz w:val="16"/>
        </w:rPr>
        <w:t>  </w:t>
      </w:r>
      <w:r>
        <w:rPr>
          <w:color w:val="313130"/>
          <w:sz w:val="16"/>
        </w:rPr>
        <w:t>marketing:</w:t>
      </w:r>
      <w:r>
        <w:rPr>
          <w:color w:val="313130"/>
          <w:spacing w:val="7"/>
          <w:sz w:val="16"/>
        </w:rPr>
        <w:t> </w:t>
      </w:r>
      <w:r>
        <w:rPr>
          <w:color w:val="313130"/>
          <w:sz w:val="16"/>
        </w:rPr>
        <w:t>+49</w:t>
      </w:r>
      <w:r>
        <w:rPr>
          <w:color w:val="313130"/>
          <w:spacing w:val="5"/>
          <w:sz w:val="16"/>
        </w:rPr>
        <w:t> </w:t>
      </w:r>
      <w:r>
        <w:rPr>
          <w:color w:val="313130"/>
          <w:sz w:val="16"/>
        </w:rPr>
        <w:t>9273</w:t>
      </w:r>
      <w:r>
        <w:rPr>
          <w:color w:val="313130"/>
          <w:spacing w:val="6"/>
          <w:sz w:val="16"/>
        </w:rPr>
        <w:t> </w:t>
      </w:r>
      <w:r>
        <w:rPr>
          <w:color w:val="313130"/>
          <w:sz w:val="16"/>
        </w:rPr>
        <w:t>9273-68</w:t>
      </w:r>
      <w:r>
        <w:rPr>
          <w:color w:val="313130"/>
          <w:spacing w:val="6"/>
          <w:sz w:val="16"/>
        </w:rPr>
        <w:t> </w:t>
      </w:r>
      <w:r>
        <w:rPr>
          <w:color w:val="313130"/>
          <w:sz w:val="16"/>
        </w:rPr>
        <w:t>•</w:t>
      </w:r>
      <w:r>
        <w:rPr>
          <w:color w:val="313130"/>
          <w:spacing w:val="6"/>
          <w:sz w:val="16"/>
        </w:rPr>
        <w:t> </w:t>
      </w:r>
      <w:hyperlink r:id="rId10">
        <w:r>
          <w:rPr>
            <w:color w:val="313130"/>
            <w:spacing w:val="-2"/>
            <w:sz w:val="16"/>
          </w:rPr>
          <w:t>presse@zieher.com</w:t>
        </w:r>
      </w:hyperlink>
    </w:p>
    <w:p>
      <w:pPr>
        <w:spacing w:before="36"/>
        <w:ind w:left="110" w:right="0" w:firstLine="0"/>
        <w:jc w:val="left"/>
        <w:rPr>
          <w:sz w:val="16"/>
        </w:rPr>
      </w:pPr>
      <w:r>
        <w:rPr>
          <w:color w:val="313130"/>
          <w:sz w:val="16"/>
        </w:rPr>
        <w:t>In</w:t>
      </w:r>
      <w:r>
        <w:rPr>
          <w:color w:val="313130"/>
          <w:spacing w:val="43"/>
          <w:sz w:val="16"/>
        </w:rPr>
        <w:t> </w:t>
      </w:r>
      <w:r>
        <w:rPr>
          <w:color w:val="313130"/>
          <w:sz w:val="16"/>
        </w:rPr>
        <w:t>our</w:t>
      </w:r>
      <w:r>
        <w:rPr>
          <w:color w:val="313130"/>
          <w:spacing w:val="45"/>
          <w:sz w:val="16"/>
        </w:rPr>
        <w:t> </w:t>
      </w:r>
      <w:r>
        <w:rPr>
          <w:color w:val="313130"/>
          <w:sz w:val="16"/>
        </w:rPr>
        <w:t>press</w:t>
      </w:r>
      <w:r>
        <w:rPr>
          <w:color w:val="313130"/>
          <w:spacing w:val="45"/>
          <w:sz w:val="16"/>
        </w:rPr>
        <w:t> </w:t>
      </w:r>
      <w:r>
        <w:rPr>
          <w:color w:val="313130"/>
          <w:sz w:val="16"/>
        </w:rPr>
        <w:t>area</w:t>
      </w:r>
      <w:r>
        <w:rPr>
          <w:color w:val="313130"/>
          <w:spacing w:val="45"/>
          <w:sz w:val="16"/>
        </w:rPr>
        <w:t> </w:t>
      </w:r>
      <w:r>
        <w:rPr>
          <w:color w:val="313130"/>
          <w:sz w:val="16"/>
        </w:rPr>
        <w:t>on</w:t>
      </w:r>
      <w:r>
        <w:rPr>
          <w:color w:val="313130"/>
          <w:spacing w:val="45"/>
          <w:sz w:val="16"/>
        </w:rPr>
        <w:t> </w:t>
      </w:r>
      <w:hyperlink r:id="rId11">
        <w:r>
          <w:rPr>
            <w:color w:val="313130"/>
            <w:sz w:val="16"/>
          </w:rPr>
          <w:t>www.zieher.com</w:t>
        </w:r>
      </w:hyperlink>
      <w:r>
        <w:rPr>
          <w:color w:val="313130"/>
          <w:spacing w:val="45"/>
          <w:sz w:val="16"/>
        </w:rPr>
        <w:t> </w:t>
      </w:r>
      <w:r>
        <w:rPr>
          <w:color w:val="313130"/>
          <w:sz w:val="16"/>
        </w:rPr>
        <w:t>you</w:t>
      </w:r>
      <w:r>
        <w:rPr>
          <w:color w:val="313130"/>
          <w:spacing w:val="45"/>
          <w:sz w:val="16"/>
        </w:rPr>
        <w:t> </w:t>
      </w:r>
      <w:r>
        <w:rPr>
          <w:color w:val="313130"/>
          <w:sz w:val="16"/>
        </w:rPr>
        <w:t>will</w:t>
      </w:r>
      <w:r>
        <w:rPr>
          <w:color w:val="313130"/>
          <w:spacing w:val="45"/>
          <w:sz w:val="16"/>
        </w:rPr>
        <w:t> </w:t>
      </w:r>
      <w:r>
        <w:rPr>
          <w:color w:val="313130"/>
          <w:sz w:val="16"/>
        </w:rPr>
        <w:t>find</w:t>
      </w:r>
      <w:r>
        <w:rPr>
          <w:color w:val="313130"/>
          <w:spacing w:val="45"/>
          <w:sz w:val="16"/>
        </w:rPr>
        <w:t> </w:t>
      </w:r>
      <w:r>
        <w:rPr>
          <w:color w:val="313130"/>
          <w:sz w:val="16"/>
        </w:rPr>
        <w:t>all</w:t>
      </w:r>
      <w:r>
        <w:rPr>
          <w:color w:val="313130"/>
          <w:spacing w:val="45"/>
          <w:sz w:val="16"/>
        </w:rPr>
        <w:t> </w:t>
      </w:r>
      <w:r>
        <w:rPr>
          <w:color w:val="313130"/>
          <w:sz w:val="16"/>
        </w:rPr>
        <w:t>press</w:t>
      </w:r>
      <w:r>
        <w:rPr>
          <w:color w:val="313130"/>
          <w:spacing w:val="45"/>
          <w:sz w:val="16"/>
        </w:rPr>
        <w:t> </w:t>
      </w:r>
      <w:r>
        <w:rPr>
          <w:color w:val="313130"/>
          <w:sz w:val="16"/>
        </w:rPr>
        <w:t>releases</w:t>
      </w:r>
      <w:r>
        <w:rPr>
          <w:color w:val="313130"/>
          <w:spacing w:val="46"/>
          <w:sz w:val="16"/>
        </w:rPr>
        <w:t> </w:t>
      </w:r>
      <w:r>
        <w:rPr>
          <w:color w:val="313130"/>
          <w:sz w:val="16"/>
        </w:rPr>
        <w:t>including</w:t>
      </w:r>
      <w:r>
        <w:rPr>
          <w:color w:val="313130"/>
          <w:spacing w:val="46"/>
          <w:sz w:val="16"/>
        </w:rPr>
        <w:t> </w:t>
      </w:r>
      <w:r>
        <w:rPr>
          <w:color w:val="313130"/>
          <w:sz w:val="16"/>
        </w:rPr>
        <w:t>visual</w:t>
      </w:r>
      <w:r>
        <w:rPr>
          <w:color w:val="313130"/>
          <w:spacing w:val="45"/>
          <w:sz w:val="16"/>
        </w:rPr>
        <w:t> </w:t>
      </w:r>
      <w:r>
        <w:rPr>
          <w:color w:val="313130"/>
          <w:sz w:val="16"/>
        </w:rPr>
        <w:t>material</w:t>
      </w:r>
      <w:r>
        <w:rPr>
          <w:color w:val="313130"/>
          <w:spacing w:val="45"/>
          <w:sz w:val="16"/>
        </w:rPr>
        <w:t> </w:t>
      </w:r>
      <w:r>
        <w:rPr>
          <w:color w:val="313130"/>
          <w:sz w:val="16"/>
        </w:rPr>
        <w:t>to</w:t>
      </w:r>
      <w:r>
        <w:rPr>
          <w:color w:val="313130"/>
          <w:spacing w:val="46"/>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Title" w:type="paragraph">
    <w:name w:val="Title"/>
    <w:basedOn w:val="Normal"/>
    <w:uiPriority w:val="1"/>
    <w:qFormat/>
    <w:pPr>
      <w:spacing w:before="77"/>
      <w:ind w:left="3879"/>
    </w:pPr>
    <w:rPr>
      <w:rFonts w:ascii="Arial" w:hAnsi="Arial" w:eastAsia="Arial" w:cs="Arial"/>
      <w:sz w:val="32"/>
      <w:szCs w:val="32"/>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ZIEHER.COM/" TargetMode="External"/><Relationship Id="rId10" Type="http://schemas.openxmlformats.org/officeDocument/2006/relationships/hyperlink" Target="mailto:presse@zieher.com" TargetMode="External"/><Relationship Id="rId11"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2022-12-21T11:50:11Z</dcterms:created>
  <dcterms:modified xsi:type="dcterms:W3CDTF">2022-12-21T11:50:11Z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Adobe InDesign 16.4 (Windows)</vt:lpwstr>
  </property>
  <property fmtid="{D5CDD505-2E9C-101B-9397-08002B2CF9AE}" pid="4" name="LastSaved">
    <vt:filetime>2022-12-21T00:00:00Z</vt:filetime>
  </property>
  <property fmtid="{D5CDD505-2E9C-101B-9397-08002B2CF9AE}" pid="5" name="Producer">
    <vt:lpwstr>Adobe PDF Library 16.0</vt:lpwstr>
  </property>
</Properties>
</file>