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u w:val="none"/>
        </w:rPr>
      </w:pPr>
      <w:r>
        <w:rPr/>
        <w:pict>
          <v:group style="position:absolute;margin-left:389.50531pt;margin-top:111.923615pt;width:163.65pt;height:141.7pt;mso-position-horizontal-relative:page;mso-position-vertical-relative:page;z-index:15729152" id="docshapegroup1" coordorigin="7790,2238" coordsize="3273,2834">
            <v:shape style="position:absolute;left:7795;top:2243;width:3248;height:2824" type="#_x0000_t75" id="docshape2" stroked="false">
              <v:imagedata r:id="rId5" o:title=""/>
            </v:shape>
            <v:shape style="position:absolute;left:7795;top:2243;width:3263;height:2824" id="docshape3" coordorigin="7795,2243" coordsize="3263,2824" path="m7908,2243l7864,2252,7828,2277,7804,2313,7795,2357,7795,4953,7804,4997,7828,5033,7864,5058,7908,5067,10945,5067,10989,5058,11025,5033,11049,4997,11058,4953,11058,2357,11049,2313,11025,2277,10989,2252,10945,2243,7908,2243xm7908,2243l7864,2252,7828,2277,7804,2313,7795,2357,7795,4953,7804,4997,7828,5033,7864,5058,7908,5067,10945,5067,10989,5058,11025,5033,11049,4997,11058,4953,11058,2357,11049,2313,11025,2277,10989,2252,10945,2243,7908,2243xe" filled="false" stroked="true" strokeweight=".5pt" strokecolor="#989999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89.50531pt;margin-top:261.451202pt;width:163.65pt;height:141.7pt;mso-position-horizontal-relative:page;mso-position-vertical-relative:page;z-index:15729664" id="docshapegroup4" coordorigin="7790,5229" coordsize="3273,2834">
            <v:shape style="position:absolute;left:7795;top:5234;width:3264;height:2824" type="#_x0000_t75" id="docshape5" stroked="false">
              <v:imagedata r:id="rId6" o:title=""/>
            </v:shape>
            <v:shape style="position:absolute;left:7795;top:5234;width:3263;height:2824" id="docshape6" coordorigin="7795,5234" coordsize="3263,2824" path="m7908,5234l7864,5243,7828,5267,7804,5303,7795,5347,7795,7944,7804,7988,7828,8024,7864,8048,7908,8057,10945,8057,10989,8048,11025,8024,11049,7988,11058,7944,11058,5347,11049,5303,11025,5267,10989,5243,10945,5234,7908,5234xm7908,5234l7864,5243,7828,5267,7804,5303,7795,5347,7795,7944,7804,7988,7828,8024,7864,8048,7908,8057,10945,8057,10989,8048,11025,8024,11049,7988,11058,7944,11058,5347,11049,5303,11025,5267,10989,5243,10945,5234,7908,5234xe" filled="false" stroked="true" strokeweight=".5pt" strokecolor="#989999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89.50531pt;margin-top:410.270111pt;width:163.65pt;height:141.7pt;mso-position-horizontal-relative:page;mso-position-vertical-relative:page;z-index:15730176" id="docshapegroup7" coordorigin="7790,8205" coordsize="3273,2834">
            <v:shape style="position:absolute;left:7795;top:8210;width:3264;height:2824" type="#_x0000_t75" id="docshape8" stroked="false">
              <v:imagedata r:id="rId7" o:title=""/>
            </v:shape>
            <v:shape style="position:absolute;left:7795;top:8210;width:3263;height:2824" id="docshape9" coordorigin="7795,8210" coordsize="3263,2824" path="m7908,8210l7864,8219,7828,8244,7804,8280,7795,8324,7795,10920,7804,10964,7828,11000,7864,11025,7908,11034,10945,11034,10989,11025,11025,11000,11049,10964,11058,10920,11058,8324,11049,8280,11025,8244,10989,8219,10945,8210,7908,8210xm7908,8210l7864,8219,7828,8244,7804,8280,7795,8324,7795,10920,7804,10964,7828,11000,7864,11025,7908,11034,10945,11034,10989,11025,11025,11000,11049,10964,11058,10920,11058,8324,11049,8280,11025,8244,10989,8219,10945,8210,7908,8210xe" filled="false" stroked="true" strokeweight=".5pt" strokecolor="#989999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89.50531pt;margin-top:559.797607pt;width:163.65pt;height:141.7pt;mso-position-horizontal-relative:page;mso-position-vertical-relative:page;z-index:15730688" id="docshapegroup10" coordorigin="7790,11196" coordsize="3273,2834">
            <v:shape style="position:absolute;left:7795;top:11200;width:3264;height:2824" type="#_x0000_t75" id="docshape11" stroked="false">
              <v:imagedata r:id="rId8" o:title=""/>
            </v:shape>
            <v:shape style="position:absolute;left:7795;top:11200;width:3263;height:2824" id="docshape12" coordorigin="7795,11201" coordsize="3263,2824" path="m7908,11201l7864,11210,7828,11234,7804,11270,7795,11314,7795,13911,7804,13955,7828,13991,7864,14015,7908,14024,10945,14024,10989,14015,11025,13991,11049,13955,11058,13911,11058,11314,11049,11270,11025,11234,10989,11210,10945,11201,7908,11201xm7908,11201l7864,11210,7828,11234,7804,11270,7795,11314,7795,13911,7804,13955,7828,13991,7864,14015,7908,14024,10945,14024,10989,14015,11025,13991,11049,13955,11058,13911,11058,11314,11049,11270,11025,11234,10989,11210,10945,11201,7908,11201xe" filled="false" stroked="true" strokeweight=".5pt" strokecolor="#989999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79.343292pt;margin-top:752.378601pt;width:73.45pt;height:46.6pt;mso-position-horizontal-relative:page;mso-position-vertical-relative:page;z-index:15731200" id="docshapegroup13" coordorigin="9587,15048" coordsize="1469,932">
            <v:shape style="position:absolute;left:9854;top:15047;width:1167;height:932" id="docshape14" coordorigin="9854,15048" coordsize="1167,932" path="m9982,15979l9951,15924,9925,15865,9905,15803,9890,15740,9891,15840,9905,15875,9921,15910,9941,15945,9963,15979,9982,15979xm11021,15591l11014,15528,10998,15464,10974,15401,10943,15340,10904,15281,10859,15226,10806,15176,10748,15133,10683,15098,10612,15071,10536,15054,10455,15048,10357,15054,10271,15072,10194,15100,10127,15136,10069,15177,10019,15222,9977,15268,9943,15315,9914,15362,9888,15421,9868,15489,9854,15565,9882,15565,9889,15519,9900,15474,9915,15430,9935,15388,9975,15324,10021,15266,10075,15214,10135,15170,10202,15135,10276,15108,10357,15092,10446,15086,10527,15093,10603,15113,10672,15145,10734,15186,10790,15237,10837,15294,10877,15358,10907,15426,10928,15497,10940,15570,10962,15578,10986,15593,11006,15617,11020,15652,11021,15591xe" filled="true" fillcolor="#e00a85" stroked="false">
              <v:path arrowok="t"/>
              <v:fill type="solid"/>
            </v:shape>
            <v:shape style="position:absolute;left:9586;top:15565;width:304;height:410" id="docshape15" coordorigin="9587,15565" coordsize="304,410" path="m9839,15565l9587,15565,9587,15608,9777,15608,9587,15935,9587,15975,9839,15975,9839,15935,9652,15935,9839,15608,9839,15565xm9891,15565l9851,15565,9851,15975,9891,15975,9891,15565xe" filled="true" fillcolor="#131413" stroked="false">
              <v:path arrowok="t"/>
              <v:fill type="solid"/>
            </v:shape>
            <v:shape style="position:absolute;left:10893;top:15819;width:162;height:156" id="docshape16" coordorigin="10894,15820" coordsize="162,156" path="m10949,15820l10894,15820,10998,15975,11055,15975,10949,15820xe" filled="true" fillcolor="#989999" stroked="false">
              <v:path arrowok="t"/>
              <v:fill type="solid"/>
            </v:shape>
            <v:shape style="position:absolute;left:9922;top:15563;width:1134;height:415" id="docshape17" coordorigin="9922,15563" coordsize="1134,415" path="m10149,15766l9972,15766,9972,15807,10149,15807,10149,15766xm10187,15616l10155,15587,10133,15572,10108,15566,10071,15565,10021,15577,9973,15615,9936,15681,9922,15779,9937,15871,9975,15933,10025,15967,10078,15978,10117,15975,10149,15966,10172,15952,10187,15935,10187,15892,10163,15917,10144,15930,10119,15934,10080,15935,10034,15924,9997,15892,9973,15843,9964,15779,9972,15718,9995,15676,10029,15651,10072,15643,10116,15652,10153,15669,10177,15687,10187,15695,10187,15616xm10419,15771l10275,15771,10275,15563,10213,15563,10213,15771,10213,15807,10213,15975,10273,15975,10273,15807,10419,15807,10419,15771xm10455,15563l10430,15563,10430,15975,10455,15975,10455,15563xm10697,15766l10520,15766,10520,15807,10697,15807,10697,15766xm10735,15616l10703,15587,10681,15572,10656,15566,10619,15565,10569,15577,10521,15615,10485,15681,10470,15779,10485,15871,10523,15933,10573,15967,10626,15978,10666,15975,10697,15966,10721,15952,10735,15935,10735,15892,10711,15917,10692,15930,10668,15934,10628,15935,10582,15924,10545,15892,10521,15843,10512,15779,10521,15718,10543,15676,10577,15651,10620,15643,10664,15652,10701,15669,10726,15687,10735,15695,10735,15616xm11024,15691l11023,15618,11010,15581,10977,15567,10912,15565,10767,15565,10767,15975,10829,15975,10829,15608,10910,15608,10921,15610,10946,15621,10971,15645,10982,15690,10981,15733,10974,15755,10956,15764,10920,15767,10838,15767,10838,15807,10925,15807,10941,15806,10975,15793,11009,15759,11024,15691xm11055,15975l10949,15820,10894,15820,10998,15975,11055,15975xe" filled="true" fillcolor="#131413" stroked="false">
              <v:path arrowok="t"/>
              <v:fill type="solid"/>
            </v:shape>
            <w10:wrap type="none"/>
          </v:group>
        </w:pict>
      </w:r>
      <w:r>
        <w:rPr>
          <w:color w:val="131413"/>
          <w:u w:val="thick" w:color="131413"/>
        </w:rPr>
        <w:t>Einzigartig,</w:t>
      </w:r>
      <w:r>
        <w:rPr>
          <w:color w:val="131413"/>
          <w:spacing w:val="-4"/>
          <w:u w:val="thick" w:color="131413"/>
        </w:rPr>
        <w:t> </w:t>
      </w:r>
      <w:r>
        <w:rPr>
          <w:color w:val="131413"/>
          <w:u w:val="thick" w:color="131413"/>
        </w:rPr>
        <w:t>wie</w:t>
      </w:r>
      <w:r>
        <w:rPr>
          <w:color w:val="131413"/>
          <w:spacing w:val="-2"/>
          <w:u w:val="thick" w:color="131413"/>
        </w:rPr>
        <w:t> </w:t>
      </w:r>
      <w:r>
        <w:rPr>
          <w:color w:val="131413"/>
          <w:u w:val="thick" w:color="131413"/>
        </w:rPr>
        <w:t>die</w:t>
      </w:r>
      <w:r>
        <w:rPr>
          <w:color w:val="131413"/>
          <w:spacing w:val="-3"/>
          <w:u w:val="thick" w:color="131413"/>
        </w:rPr>
        <w:t> </w:t>
      </w:r>
      <w:r>
        <w:rPr>
          <w:color w:val="131413"/>
          <w:u w:val="thick" w:color="131413"/>
        </w:rPr>
        <w:t>Natur!</w:t>
      </w:r>
      <w:r>
        <w:rPr>
          <w:color w:val="131413"/>
          <w:spacing w:val="-2"/>
          <w:u w:val="thick" w:color="131413"/>
        </w:rPr>
        <w:t> </w:t>
      </w:r>
      <w:r>
        <w:rPr>
          <w:color w:val="131413"/>
          <w:u w:val="thick" w:color="131413"/>
        </w:rPr>
        <w:t>„Stomp!“</w:t>
      </w:r>
      <w:r>
        <w:rPr>
          <w:color w:val="131413"/>
          <w:spacing w:val="-2"/>
          <w:u w:val="thick" w:color="131413"/>
        </w:rPr>
        <w:t> </w:t>
      </w:r>
      <w:r>
        <w:rPr>
          <w:color w:val="131413"/>
          <w:u w:val="thick" w:color="131413"/>
        </w:rPr>
        <w:t>&amp;</w:t>
      </w:r>
      <w:r>
        <w:rPr>
          <w:color w:val="131413"/>
          <w:spacing w:val="-1"/>
          <w:u w:val="thick" w:color="131413"/>
        </w:rPr>
        <w:t> </w:t>
      </w:r>
      <w:r>
        <w:rPr>
          <w:color w:val="131413"/>
          <w:spacing w:val="-2"/>
          <w:u w:val="thick" w:color="131413"/>
        </w:rPr>
        <w:t>„Sagano“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266" w:lineRule="auto" w:before="93"/>
        <w:ind w:left="110" w:right="2637"/>
      </w:pPr>
      <w:r>
        <w:rPr>
          <w:color w:val="131413"/>
        </w:rPr>
        <w:t>Das</w:t>
      </w:r>
      <w:r>
        <w:rPr>
          <w:color w:val="131413"/>
          <w:spacing w:val="-8"/>
        </w:rPr>
        <w:t> </w:t>
      </w:r>
      <w:r>
        <w:rPr>
          <w:color w:val="131413"/>
        </w:rPr>
        <w:t>Verlangen</w:t>
      </w:r>
      <w:r>
        <w:rPr>
          <w:color w:val="131413"/>
          <w:spacing w:val="-8"/>
        </w:rPr>
        <w:t> </w:t>
      </w:r>
      <w:r>
        <w:rPr>
          <w:color w:val="131413"/>
        </w:rPr>
        <w:t>nach</w:t>
      </w:r>
      <w:r>
        <w:rPr>
          <w:color w:val="131413"/>
          <w:spacing w:val="-8"/>
        </w:rPr>
        <w:t> </w:t>
      </w:r>
      <w:r>
        <w:rPr>
          <w:color w:val="131413"/>
        </w:rPr>
        <w:t>Individualität</w:t>
      </w:r>
      <w:r>
        <w:rPr>
          <w:color w:val="131413"/>
          <w:spacing w:val="-7"/>
        </w:rPr>
        <w:t> </w:t>
      </w:r>
      <w:r>
        <w:rPr>
          <w:color w:val="131413"/>
        </w:rPr>
        <w:t>und</w:t>
      </w:r>
      <w:r>
        <w:rPr>
          <w:color w:val="131413"/>
          <w:spacing w:val="-8"/>
        </w:rPr>
        <w:t> </w:t>
      </w:r>
      <w:r>
        <w:rPr>
          <w:color w:val="131413"/>
        </w:rPr>
        <w:t>handgefertigten</w:t>
      </w:r>
      <w:r>
        <w:rPr>
          <w:color w:val="131413"/>
          <w:spacing w:val="-8"/>
        </w:rPr>
        <w:t> </w:t>
      </w:r>
      <w:r>
        <w:rPr>
          <w:color w:val="131413"/>
        </w:rPr>
        <w:t>Einzelstücken ist</w:t>
      </w:r>
      <w:r>
        <w:rPr>
          <w:color w:val="131413"/>
          <w:spacing w:val="-5"/>
        </w:rPr>
        <w:t> </w:t>
      </w:r>
      <w:r>
        <w:rPr>
          <w:color w:val="131413"/>
        </w:rPr>
        <w:t>in</w:t>
      </w:r>
      <w:r>
        <w:rPr>
          <w:color w:val="131413"/>
          <w:spacing w:val="-5"/>
        </w:rPr>
        <w:t> </w:t>
      </w:r>
      <w:r>
        <w:rPr>
          <w:color w:val="131413"/>
        </w:rPr>
        <w:t>allen</w:t>
      </w:r>
      <w:r>
        <w:rPr>
          <w:color w:val="131413"/>
          <w:spacing w:val="-5"/>
        </w:rPr>
        <w:t> </w:t>
      </w:r>
      <w:r>
        <w:rPr>
          <w:color w:val="131413"/>
        </w:rPr>
        <w:t>Bereichen</w:t>
      </w:r>
      <w:r>
        <w:rPr>
          <w:color w:val="131413"/>
          <w:spacing w:val="-4"/>
        </w:rPr>
        <w:t> </w:t>
      </w:r>
      <w:r>
        <w:rPr>
          <w:color w:val="131413"/>
        </w:rPr>
        <w:t>der</w:t>
      </w:r>
      <w:r>
        <w:rPr>
          <w:color w:val="131413"/>
          <w:spacing w:val="-5"/>
        </w:rPr>
        <w:t> </w:t>
      </w:r>
      <w:r>
        <w:rPr>
          <w:color w:val="131413"/>
        </w:rPr>
        <w:t>Hotellerie</w:t>
      </w:r>
      <w:r>
        <w:rPr>
          <w:color w:val="131413"/>
          <w:spacing w:val="-5"/>
        </w:rPr>
        <w:t> </w:t>
      </w:r>
      <w:r>
        <w:rPr>
          <w:color w:val="131413"/>
        </w:rPr>
        <w:t>spürbar.</w:t>
      </w:r>
      <w:r>
        <w:rPr>
          <w:color w:val="131413"/>
          <w:spacing w:val="-4"/>
        </w:rPr>
        <w:t> </w:t>
      </w:r>
      <w:r>
        <w:rPr>
          <w:color w:val="131413"/>
        </w:rPr>
        <w:t>Neben</w:t>
      </w:r>
      <w:r>
        <w:rPr>
          <w:color w:val="131413"/>
          <w:spacing w:val="-5"/>
        </w:rPr>
        <w:t> </w:t>
      </w:r>
      <w:r>
        <w:rPr>
          <w:color w:val="131413"/>
        </w:rPr>
        <w:t>unverwechselba- ren Elementen in</w:t>
      </w:r>
      <w:r>
        <w:rPr>
          <w:color w:val="131413"/>
          <w:spacing w:val="-9"/>
        </w:rPr>
        <w:t> </w:t>
      </w:r>
      <w:r>
        <w:rPr>
          <w:color w:val="131413"/>
        </w:rPr>
        <w:t>Architektur und Interieur soll der Gast auch bei der Präsentation von Speisen auf dem Buffet Einzigartigkeit erleben.</w:t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spacing w:line="266" w:lineRule="auto"/>
        <w:ind w:left="110" w:right="2637"/>
      </w:pPr>
      <w:r>
        <w:rPr>
          <w:color w:val="131413"/>
        </w:rPr>
        <w:t>„Stomp!“</w:t>
      </w:r>
      <w:r>
        <w:rPr>
          <w:color w:val="131413"/>
          <w:spacing w:val="-5"/>
        </w:rPr>
        <w:t> </w:t>
      </w:r>
      <w:r>
        <w:rPr>
          <w:color w:val="131413"/>
        </w:rPr>
        <w:t>und</w:t>
      </w:r>
      <w:r>
        <w:rPr>
          <w:color w:val="131413"/>
          <w:spacing w:val="-6"/>
        </w:rPr>
        <w:t> </w:t>
      </w:r>
      <w:r>
        <w:rPr>
          <w:color w:val="131413"/>
        </w:rPr>
        <w:t>„Sagano“</w:t>
      </w:r>
      <w:r>
        <w:rPr>
          <w:color w:val="131413"/>
          <w:spacing w:val="-5"/>
        </w:rPr>
        <w:t> </w:t>
      </w:r>
      <w:r>
        <w:rPr>
          <w:color w:val="131413"/>
        </w:rPr>
        <w:t>greifen</w:t>
      </w:r>
      <w:r>
        <w:rPr>
          <w:color w:val="131413"/>
          <w:spacing w:val="-6"/>
        </w:rPr>
        <w:t> </w:t>
      </w:r>
      <w:r>
        <w:rPr>
          <w:color w:val="131413"/>
        </w:rPr>
        <w:t>diesen</w:t>
      </w:r>
      <w:r>
        <w:rPr>
          <w:color w:val="131413"/>
          <w:spacing w:val="-9"/>
        </w:rPr>
        <w:t> </w:t>
      </w:r>
      <w:r>
        <w:rPr>
          <w:color w:val="131413"/>
        </w:rPr>
        <w:t>Trend</w:t>
      </w:r>
      <w:r>
        <w:rPr>
          <w:color w:val="131413"/>
          <w:spacing w:val="-5"/>
        </w:rPr>
        <w:t> </w:t>
      </w:r>
      <w:r>
        <w:rPr>
          <w:color w:val="131413"/>
        </w:rPr>
        <w:t>auf</w:t>
      </w:r>
      <w:r>
        <w:rPr>
          <w:color w:val="131413"/>
          <w:spacing w:val="-6"/>
        </w:rPr>
        <w:t> </w:t>
      </w:r>
      <w:r>
        <w:rPr>
          <w:color w:val="131413"/>
        </w:rPr>
        <w:t>und</w:t>
      </w:r>
      <w:r>
        <w:rPr>
          <w:color w:val="131413"/>
          <w:spacing w:val="-6"/>
        </w:rPr>
        <w:t> </w:t>
      </w:r>
      <w:r>
        <w:rPr>
          <w:color w:val="131413"/>
        </w:rPr>
        <w:t>verbinden</w:t>
      </w:r>
      <w:r>
        <w:rPr>
          <w:color w:val="131413"/>
          <w:spacing w:val="-5"/>
        </w:rPr>
        <w:t> </w:t>
      </w:r>
      <w:r>
        <w:rPr>
          <w:color w:val="131413"/>
        </w:rPr>
        <w:t>ihn spielerisch mit der gebändigten Kraft der Natur.</w:t>
      </w:r>
    </w:p>
    <w:p>
      <w:pPr>
        <w:pStyle w:val="BodyText"/>
        <w:spacing w:before="2"/>
        <w:rPr>
          <w:sz w:val="24"/>
        </w:rPr>
      </w:pPr>
    </w:p>
    <w:p>
      <w:pPr>
        <w:pStyle w:val="BodyText"/>
        <w:spacing w:line="266" w:lineRule="auto"/>
        <w:ind w:left="110" w:right="2637"/>
      </w:pPr>
      <w:r>
        <w:rPr>
          <w:color w:val="131413"/>
        </w:rPr>
        <w:t>Massive Eichenholzstücke, mit der Axt gespalten, sorgfältig geölt</w:t>
      </w:r>
      <w:r>
        <w:rPr>
          <w:color w:val="131413"/>
          <w:spacing w:val="40"/>
        </w:rPr>
        <w:t> </w:t>
      </w:r>
      <w:r>
        <w:rPr>
          <w:color w:val="131413"/>
        </w:rPr>
        <w:t>und individuell arrangiert sind die Basis der „Stomp!“ Buffetdisplays. Diese urwüchsigen Elemente der Natur werden in anthrazitfarbenes und dennoch leicht transluzentes Resin gegossen und dadurch dau- erhaft in Ihrer</w:t>
      </w:r>
      <w:r>
        <w:rPr>
          <w:color w:val="131413"/>
          <w:spacing w:val="-1"/>
        </w:rPr>
        <w:t> </w:t>
      </w:r>
      <w:r>
        <w:rPr>
          <w:color w:val="131413"/>
        </w:rPr>
        <w:t>Anordnung fixiert. Das seidenmatte Finish des dunkel gefärbten</w:t>
      </w:r>
      <w:r>
        <w:rPr>
          <w:color w:val="131413"/>
          <w:spacing w:val="-5"/>
        </w:rPr>
        <w:t> </w:t>
      </w:r>
      <w:r>
        <w:rPr>
          <w:color w:val="131413"/>
        </w:rPr>
        <w:t>Harzes</w:t>
      </w:r>
      <w:r>
        <w:rPr>
          <w:color w:val="131413"/>
          <w:spacing w:val="-5"/>
        </w:rPr>
        <w:t> </w:t>
      </w:r>
      <w:r>
        <w:rPr>
          <w:color w:val="131413"/>
        </w:rPr>
        <w:t>steht</w:t>
      </w:r>
      <w:r>
        <w:rPr>
          <w:color w:val="131413"/>
          <w:spacing w:val="-4"/>
        </w:rPr>
        <w:t> </w:t>
      </w:r>
      <w:r>
        <w:rPr>
          <w:color w:val="131413"/>
        </w:rPr>
        <w:t>mit</w:t>
      </w:r>
      <w:r>
        <w:rPr>
          <w:color w:val="131413"/>
          <w:spacing w:val="-4"/>
        </w:rPr>
        <w:t> </w:t>
      </w:r>
      <w:r>
        <w:rPr>
          <w:color w:val="131413"/>
        </w:rPr>
        <w:t>dem</w:t>
      </w:r>
      <w:r>
        <w:rPr>
          <w:color w:val="131413"/>
          <w:spacing w:val="-5"/>
        </w:rPr>
        <w:t> </w:t>
      </w:r>
      <w:r>
        <w:rPr>
          <w:color w:val="131413"/>
        </w:rPr>
        <w:t>geölten</w:t>
      </w:r>
      <w:r>
        <w:rPr>
          <w:color w:val="131413"/>
          <w:spacing w:val="-5"/>
        </w:rPr>
        <w:t> </w:t>
      </w:r>
      <w:r>
        <w:rPr>
          <w:color w:val="131413"/>
        </w:rPr>
        <w:t>Eichenholz</w:t>
      </w:r>
      <w:r>
        <w:rPr>
          <w:color w:val="131413"/>
          <w:spacing w:val="-4"/>
        </w:rPr>
        <w:t> </w:t>
      </w:r>
      <w:r>
        <w:rPr>
          <w:color w:val="131413"/>
        </w:rPr>
        <w:t>in</w:t>
      </w:r>
      <w:r>
        <w:rPr>
          <w:color w:val="131413"/>
          <w:spacing w:val="-5"/>
        </w:rPr>
        <w:t> </w:t>
      </w:r>
      <w:r>
        <w:rPr>
          <w:color w:val="131413"/>
        </w:rPr>
        <w:t>einem</w:t>
      </w:r>
      <w:r>
        <w:rPr>
          <w:color w:val="131413"/>
          <w:spacing w:val="-5"/>
        </w:rPr>
        <w:t> </w:t>
      </w:r>
      <w:r>
        <w:rPr>
          <w:color w:val="131413"/>
        </w:rPr>
        <w:t>überaus harmonischen Kontrast. Die Kombination von „Stomp!“ mit Artikeln aus massivem Messing ergibt eine feierliche, fast mystische Insze- </w:t>
      </w:r>
      <w:r>
        <w:rPr>
          <w:color w:val="131413"/>
          <w:spacing w:val="-2"/>
        </w:rPr>
        <w:t>nierung.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266" w:lineRule="auto"/>
        <w:ind w:left="110" w:right="2650"/>
      </w:pPr>
      <w:r>
        <w:rPr>
          <w:color w:val="131413"/>
        </w:rPr>
        <w:t>Im Gegensatz zu „Stomp!“ fasziniert „Sagano“ durch seine verspiel- te Leichtigkeit und filigrane Ausstrahlung. Hier werden federleichte Bambusstäbe</w:t>
      </w:r>
      <w:r>
        <w:rPr>
          <w:color w:val="131413"/>
          <w:spacing w:val="-4"/>
        </w:rPr>
        <w:t> </w:t>
      </w:r>
      <w:r>
        <w:rPr>
          <w:color w:val="131413"/>
        </w:rPr>
        <w:t>in</w:t>
      </w:r>
      <w:r>
        <w:rPr>
          <w:color w:val="131413"/>
          <w:spacing w:val="-5"/>
        </w:rPr>
        <w:t> </w:t>
      </w:r>
      <w:r>
        <w:rPr>
          <w:color w:val="131413"/>
        </w:rPr>
        <w:t>verschiedenen</w:t>
      </w:r>
      <w:r>
        <w:rPr>
          <w:color w:val="131413"/>
          <w:spacing w:val="-4"/>
        </w:rPr>
        <w:t> </w:t>
      </w:r>
      <w:r>
        <w:rPr>
          <w:color w:val="131413"/>
        </w:rPr>
        <w:t>Durchmessern</w:t>
      </w:r>
      <w:r>
        <w:rPr>
          <w:color w:val="131413"/>
          <w:spacing w:val="-5"/>
        </w:rPr>
        <w:t> </w:t>
      </w:r>
      <w:r>
        <w:rPr>
          <w:color w:val="131413"/>
        </w:rPr>
        <w:t>in</w:t>
      </w:r>
      <w:r>
        <w:rPr>
          <w:color w:val="131413"/>
          <w:spacing w:val="-5"/>
        </w:rPr>
        <w:t> </w:t>
      </w:r>
      <w:r>
        <w:rPr>
          <w:color w:val="131413"/>
        </w:rPr>
        <w:t>weißem</w:t>
      </w:r>
      <w:r>
        <w:rPr>
          <w:color w:val="131413"/>
          <w:spacing w:val="-5"/>
        </w:rPr>
        <w:t> </w:t>
      </w:r>
      <w:r>
        <w:rPr>
          <w:color w:val="131413"/>
        </w:rPr>
        <w:t>Resin</w:t>
      </w:r>
      <w:r>
        <w:rPr>
          <w:color w:val="131413"/>
          <w:spacing w:val="-5"/>
        </w:rPr>
        <w:t> </w:t>
      </w:r>
      <w:r>
        <w:rPr>
          <w:color w:val="131413"/>
        </w:rPr>
        <w:t>ge- fasst. Die sichtbaren Ringe auf der Oberseite der Displays kreieren hierbei abwechslungsreiche, fast grafische Effekte.</w:t>
      </w:r>
    </w:p>
    <w:p>
      <w:pPr>
        <w:pStyle w:val="BodyText"/>
        <w:rPr>
          <w:sz w:val="24"/>
        </w:rPr>
      </w:pPr>
    </w:p>
    <w:p>
      <w:pPr>
        <w:pStyle w:val="BodyText"/>
        <w:spacing w:line="266" w:lineRule="auto"/>
        <w:ind w:left="110" w:right="2637"/>
      </w:pPr>
      <w:r>
        <w:rPr>
          <w:color w:val="131413"/>
        </w:rPr>
        <w:t>Beide Linien haben das gleiche Konzept, allerdings ist die finale Er- scheinung</w:t>
      </w:r>
      <w:r>
        <w:rPr>
          <w:color w:val="131413"/>
          <w:spacing w:val="-5"/>
        </w:rPr>
        <w:t> </w:t>
      </w:r>
      <w:r>
        <w:rPr>
          <w:color w:val="131413"/>
        </w:rPr>
        <w:t>durchaus</w:t>
      </w:r>
      <w:r>
        <w:rPr>
          <w:color w:val="131413"/>
          <w:spacing w:val="-6"/>
        </w:rPr>
        <w:t> </w:t>
      </w:r>
      <w:r>
        <w:rPr>
          <w:color w:val="131413"/>
        </w:rPr>
        <w:t>gegensätzlich</w:t>
      </w:r>
      <w:r>
        <w:rPr>
          <w:color w:val="131413"/>
          <w:spacing w:val="-6"/>
        </w:rPr>
        <w:t> </w:t>
      </w:r>
      <w:r>
        <w:rPr>
          <w:color w:val="131413"/>
        </w:rPr>
        <w:t>und</w:t>
      </w:r>
      <w:r>
        <w:rPr>
          <w:color w:val="131413"/>
          <w:spacing w:val="-6"/>
        </w:rPr>
        <w:t> </w:t>
      </w:r>
      <w:r>
        <w:rPr>
          <w:color w:val="131413"/>
        </w:rPr>
        <w:t>dennoch</w:t>
      </w:r>
      <w:r>
        <w:rPr>
          <w:color w:val="131413"/>
          <w:spacing w:val="-6"/>
        </w:rPr>
        <w:t> </w:t>
      </w:r>
      <w:r>
        <w:rPr>
          <w:color w:val="131413"/>
        </w:rPr>
        <w:t>gut</w:t>
      </w:r>
      <w:r>
        <w:rPr>
          <w:color w:val="131413"/>
          <w:spacing w:val="-6"/>
        </w:rPr>
        <w:t> </w:t>
      </w:r>
      <w:r>
        <w:rPr>
          <w:color w:val="131413"/>
        </w:rPr>
        <w:t>zu</w:t>
      </w:r>
      <w:r>
        <w:rPr>
          <w:color w:val="131413"/>
          <w:spacing w:val="-5"/>
        </w:rPr>
        <w:t> </w:t>
      </w:r>
      <w:r>
        <w:rPr>
          <w:color w:val="131413"/>
        </w:rPr>
        <w:t>kombinieren. Jedes Display ist ein Unikat und absolut einzigartig.</w:t>
      </w:r>
    </w:p>
    <w:p>
      <w:pPr>
        <w:pStyle w:val="BodyText"/>
        <w:spacing w:before="2"/>
        <w:rPr>
          <w:sz w:val="24"/>
        </w:rPr>
      </w:pPr>
    </w:p>
    <w:p>
      <w:pPr>
        <w:pStyle w:val="BodyText"/>
        <w:spacing w:line="266" w:lineRule="auto"/>
        <w:ind w:left="110" w:right="2451"/>
      </w:pPr>
      <w:r>
        <w:rPr>
          <w:color w:val="131413"/>
        </w:rPr>
        <w:t>Das</w:t>
      </w:r>
      <w:r>
        <w:rPr>
          <w:color w:val="131413"/>
          <w:spacing w:val="-4"/>
        </w:rPr>
        <w:t> </w:t>
      </w:r>
      <w:r>
        <w:rPr>
          <w:color w:val="131413"/>
        </w:rPr>
        <w:t>bei</w:t>
      </w:r>
      <w:r>
        <w:rPr>
          <w:color w:val="131413"/>
          <w:spacing w:val="-4"/>
        </w:rPr>
        <w:t> </w:t>
      </w:r>
      <w:r>
        <w:rPr>
          <w:color w:val="131413"/>
        </w:rPr>
        <w:t>beiden</w:t>
      </w:r>
      <w:r>
        <w:rPr>
          <w:color w:val="131413"/>
          <w:spacing w:val="-4"/>
        </w:rPr>
        <w:t> </w:t>
      </w:r>
      <w:r>
        <w:rPr>
          <w:color w:val="131413"/>
        </w:rPr>
        <w:t>Serien</w:t>
      </w:r>
      <w:r>
        <w:rPr>
          <w:color w:val="131413"/>
          <w:spacing w:val="-3"/>
        </w:rPr>
        <w:t> </w:t>
      </w:r>
      <w:r>
        <w:rPr>
          <w:color w:val="131413"/>
        </w:rPr>
        <w:t>verwendete</w:t>
      </w:r>
      <w:r>
        <w:rPr>
          <w:color w:val="131413"/>
          <w:spacing w:val="-3"/>
        </w:rPr>
        <w:t> </w:t>
      </w:r>
      <w:r>
        <w:rPr>
          <w:color w:val="131413"/>
        </w:rPr>
        <w:t>Harz</w:t>
      </w:r>
      <w:r>
        <w:rPr>
          <w:color w:val="131413"/>
          <w:spacing w:val="-4"/>
        </w:rPr>
        <w:t> </w:t>
      </w:r>
      <w:r>
        <w:rPr>
          <w:color w:val="131413"/>
        </w:rPr>
        <w:t>ist</w:t>
      </w:r>
      <w:r>
        <w:rPr>
          <w:color w:val="131413"/>
          <w:spacing w:val="-4"/>
        </w:rPr>
        <w:t> </w:t>
      </w:r>
      <w:r>
        <w:rPr>
          <w:color w:val="131413"/>
        </w:rPr>
        <w:t>lebensmittelecht</w:t>
      </w:r>
      <w:r>
        <w:rPr>
          <w:color w:val="131413"/>
          <w:spacing w:val="-4"/>
        </w:rPr>
        <w:t> </w:t>
      </w:r>
      <w:r>
        <w:rPr>
          <w:color w:val="131413"/>
        </w:rPr>
        <w:t>und</w:t>
      </w:r>
      <w:r>
        <w:rPr>
          <w:color w:val="131413"/>
          <w:spacing w:val="-4"/>
        </w:rPr>
        <w:t> </w:t>
      </w:r>
      <w:r>
        <w:rPr>
          <w:color w:val="131413"/>
        </w:rPr>
        <w:t>wur- de mit einem seidenmatten Schliff veredelt und anschließend geölt.</w:t>
      </w:r>
    </w:p>
    <w:p>
      <w:pPr>
        <w:pStyle w:val="BodyText"/>
        <w:spacing w:line="266" w:lineRule="auto"/>
        <w:ind w:left="110" w:right="2451"/>
      </w:pPr>
      <w:r>
        <w:rPr>
          <w:color w:val="131413"/>
        </w:rPr>
        <w:t>So</w:t>
      </w:r>
      <w:r>
        <w:rPr>
          <w:color w:val="131413"/>
          <w:spacing w:val="-5"/>
        </w:rPr>
        <w:t> </w:t>
      </w:r>
      <w:r>
        <w:rPr>
          <w:color w:val="131413"/>
        </w:rPr>
        <w:t>lassen</w:t>
      </w:r>
      <w:r>
        <w:rPr>
          <w:color w:val="131413"/>
          <w:spacing w:val="-5"/>
        </w:rPr>
        <w:t> </w:t>
      </w:r>
      <w:r>
        <w:rPr>
          <w:color w:val="131413"/>
        </w:rPr>
        <w:t>sich</w:t>
      </w:r>
      <w:r>
        <w:rPr>
          <w:color w:val="131413"/>
          <w:spacing w:val="-5"/>
        </w:rPr>
        <w:t> </w:t>
      </w:r>
      <w:r>
        <w:rPr>
          <w:color w:val="131413"/>
        </w:rPr>
        <w:t>die</w:t>
      </w:r>
      <w:r>
        <w:rPr>
          <w:color w:val="131413"/>
          <w:spacing w:val="-5"/>
        </w:rPr>
        <w:t> </w:t>
      </w:r>
      <w:r>
        <w:rPr>
          <w:color w:val="131413"/>
        </w:rPr>
        <w:t>Oberflächen</w:t>
      </w:r>
      <w:r>
        <w:rPr>
          <w:color w:val="131413"/>
          <w:spacing w:val="-5"/>
        </w:rPr>
        <w:t> </w:t>
      </w:r>
      <w:r>
        <w:rPr>
          <w:color w:val="131413"/>
        </w:rPr>
        <w:t>bei</w:t>
      </w:r>
      <w:r>
        <w:rPr>
          <w:color w:val="131413"/>
          <w:spacing w:val="-16"/>
        </w:rPr>
        <w:t> </w:t>
      </w:r>
      <w:r>
        <w:rPr>
          <w:color w:val="131413"/>
        </w:rPr>
        <w:t>Abnutzung</w:t>
      </w:r>
      <w:r>
        <w:rPr>
          <w:color w:val="131413"/>
          <w:spacing w:val="-4"/>
        </w:rPr>
        <w:t> </w:t>
      </w:r>
      <w:r>
        <w:rPr>
          <w:color w:val="131413"/>
        </w:rPr>
        <w:t>im</w:t>
      </w:r>
      <w:r>
        <w:rPr>
          <w:color w:val="131413"/>
          <w:spacing w:val="-5"/>
        </w:rPr>
        <w:t> </w:t>
      </w:r>
      <w:r>
        <w:rPr>
          <w:color w:val="131413"/>
        </w:rPr>
        <w:t>täglichen</w:t>
      </w:r>
      <w:r>
        <w:rPr>
          <w:color w:val="131413"/>
          <w:spacing w:val="-5"/>
        </w:rPr>
        <w:t> </w:t>
      </w:r>
      <w:r>
        <w:rPr>
          <w:color w:val="131413"/>
        </w:rPr>
        <w:t>Gebrauch auch leicht wieder auffrischen.</w:t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spacing w:line="266" w:lineRule="auto"/>
        <w:ind w:left="110" w:right="2637"/>
      </w:pPr>
      <w:r>
        <w:rPr>
          <w:color w:val="131413"/>
        </w:rPr>
        <w:t>Zum</w:t>
      </w:r>
      <w:r>
        <w:rPr>
          <w:color w:val="131413"/>
          <w:spacing w:val="-3"/>
        </w:rPr>
        <w:t> </w:t>
      </w:r>
      <w:r>
        <w:rPr>
          <w:color w:val="131413"/>
        </w:rPr>
        <w:t>Schutz</w:t>
      </w:r>
      <w:r>
        <w:rPr>
          <w:color w:val="131413"/>
          <w:spacing w:val="-3"/>
        </w:rPr>
        <w:t> </w:t>
      </w:r>
      <w:r>
        <w:rPr>
          <w:color w:val="131413"/>
        </w:rPr>
        <w:t>dieser</w:t>
      </w:r>
      <w:r>
        <w:rPr>
          <w:color w:val="131413"/>
          <w:spacing w:val="-4"/>
        </w:rPr>
        <w:t> </w:t>
      </w:r>
      <w:r>
        <w:rPr>
          <w:color w:val="131413"/>
        </w:rPr>
        <w:t>Oberfläche,</w:t>
      </w:r>
      <w:r>
        <w:rPr>
          <w:color w:val="131413"/>
          <w:spacing w:val="-3"/>
        </w:rPr>
        <w:t> </w:t>
      </w:r>
      <w:r>
        <w:rPr>
          <w:color w:val="131413"/>
        </w:rPr>
        <w:t>aber</w:t>
      </w:r>
      <w:r>
        <w:rPr>
          <w:color w:val="131413"/>
          <w:spacing w:val="-4"/>
        </w:rPr>
        <w:t> </w:t>
      </w:r>
      <w:r>
        <w:rPr>
          <w:color w:val="131413"/>
        </w:rPr>
        <w:t>auch</w:t>
      </w:r>
      <w:r>
        <w:rPr>
          <w:color w:val="131413"/>
          <w:spacing w:val="-4"/>
        </w:rPr>
        <w:t> </w:t>
      </w:r>
      <w:r>
        <w:rPr>
          <w:color w:val="131413"/>
        </w:rPr>
        <w:t>zum</w:t>
      </w:r>
      <w:r>
        <w:rPr>
          <w:color w:val="131413"/>
          <w:spacing w:val="-3"/>
        </w:rPr>
        <w:t> </w:t>
      </w:r>
      <w:r>
        <w:rPr>
          <w:color w:val="131413"/>
        </w:rPr>
        <w:t>direkten</w:t>
      </w:r>
      <w:r>
        <w:rPr>
          <w:color w:val="131413"/>
          <w:spacing w:val="-14"/>
        </w:rPr>
        <w:t> </w:t>
      </w:r>
      <w:r>
        <w:rPr>
          <w:color w:val="131413"/>
        </w:rPr>
        <w:t>Arrangieren von Speisen auf den Displays, sind runde Glasscheiben erhältlich, welche</w:t>
      </w:r>
      <w:r>
        <w:rPr>
          <w:color w:val="131413"/>
          <w:spacing w:val="-5"/>
        </w:rPr>
        <w:t> </w:t>
      </w:r>
      <w:r>
        <w:rPr>
          <w:color w:val="131413"/>
        </w:rPr>
        <w:t>bei</w:t>
      </w:r>
      <w:r>
        <w:rPr>
          <w:color w:val="131413"/>
          <w:spacing w:val="-5"/>
        </w:rPr>
        <w:t> </w:t>
      </w:r>
      <w:r>
        <w:rPr>
          <w:color w:val="131413"/>
        </w:rPr>
        <w:t>Bedarf</w:t>
      </w:r>
      <w:r>
        <w:rPr>
          <w:color w:val="131413"/>
          <w:spacing w:val="-4"/>
        </w:rPr>
        <w:t> </w:t>
      </w:r>
      <w:r>
        <w:rPr>
          <w:color w:val="131413"/>
        </w:rPr>
        <w:t>einfach</w:t>
      </w:r>
      <w:r>
        <w:rPr>
          <w:color w:val="131413"/>
          <w:spacing w:val="-5"/>
        </w:rPr>
        <w:t> </w:t>
      </w:r>
      <w:r>
        <w:rPr>
          <w:color w:val="131413"/>
        </w:rPr>
        <w:t>aufgelegt</w:t>
      </w:r>
      <w:r>
        <w:rPr>
          <w:color w:val="131413"/>
          <w:spacing w:val="-5"/>
        </w:rPr>
        <w:t> </w:t>
      </w:r>
      <w:r>
        <w:rPr>
          <w:color w:val="131413"/>
        </w:rPr>
        <w:t>und</w:t>
      </w:r>
      <w:r>
        <w:rPr>
          <w:color w:val="131413"/>
          <w:spacing w:val="-5"/>
        </w:rPr>
        <w:t> </w:t>
      </w:r>
      <w:r>
        <w:rPr>
          <w:color w:val="131413"/>
        </w:rPr>
        <w:t>ebenso</w:t>
      </w:r>
      <w:r>
        <w:rPr>
          <w:color w:val="131413"/>
          <w:spacing w:val="-5"/>
        </w:rPr>
        <w:t> </w:t>
      </w:r>
      <w:r>
        <w:rPr>
          <w:color w:val="131413"/>
        </w:rPr>
        <w:t>schnell</w:t>
      </w:r>
      <w:r>
        <w:rPr>
          <w:color w:val="131413"/>
          <w:spacing w:val="-4"/>
        </w:rPr>
        <w:t> </w:t>
      </w:r>
      <w:r>
        <w:rPr>
          <w:color w:val="131413"/>
        </w:rPr>
        <w:t>durch</w:t>
      </w:r>
      <w:r>
        <w:rPr>
          <w:color w:val="131413"/>
          <w:spacing w:val="-5"/>
        </w:rPr>
        <w:t> </w:t>
      </w:r>
      <w:r>
        <w:rPr>
          <w:color w:val="131413"/>
        </w:rPr>
        <w:t>neue getauscht werden können.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4"/>
        </w:rPr>
      </w:pPr>
    </w:p>
    <w:p>
      <w:pPr>
        <w:pStyle w:val="BodyText"/>
        <w:spacing w:before="1"/>
        <w:ind w:left="110"/>
      </w:pPr>
      <w:hyperlink r:id="rId9">
        <w:r>
          <w:rPr>
            <w:color w:val="131413"/>
            <w:spacing w:val="-2"/>
          </w:rPr>
          <w:t>WWW.ZIEHER.COM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spacing w:before="95"/>
        <w:ind w:left="110" w:right="0" w:firstLine="0"/>
        <w:jc w:val="left"/>
        <w:rPr>
          <w:sz w:val="16"/>
        </w:rPr>
      </w:pPr>
      <w:r>
        <w:rPr/>
        <w:pict>
          <v:shape style="position:absolute;margin-left:42.519901pt;margin-top:15.784009pt;width:413.9pt;height:.1pt;mso-position-horizontal-relative:page;mso-position-vertical-relative:paragraph;z-index:-15728640;mso-wrap-distance-left:0;mso-wrap-distance-right:0" id="docshape18" coordorigin="850,316" coordsize="8278,0" path="m9128,316l850,316e" filled="false" stroked="true" strokeweight=".5pt" strokecolor="#676767">
            <v:path arrowok="t"/>
            <v:stroke dashstyle="solid"/>
            <w10:wrap type="topAndBottom"/>
          </v:shape>
        </w:pict>
      </w:r>
      <w:r>
        <w:rPr>
          <w:color w:val="131413"/>
          <w:spacing w:val="-2"/>
          <w:sz w:val="16"/>
        </w:rPr>
        <w:t>03/2023</w:t>
      </w:r>
    </w:p>
    <w:p>
      <w:pPr>
        <w:spacing w:before="60"/>
        <w:ind w:left="110" w:right="0" w:firstLine="0"/>
        <w:jc w:val="left"/>
        <w:rPr>
          <w:sz w:val="16"/>
        </w:rPr>
      </w:pPr>
      <w:r>
        <w:rPr>
          <w:color w:val="313130"/>
          <w:sz w:val="16"/>
        </w:rPr>
        <w:t>Zieher</w:t>
      </w:r>
      <w:r>
        <w:rPr>
          <w:color w:val="313130"/>
          <w:spacing w:val="2"/>
          <w:sz w:val="16"/>
        </w:rPr>
        <w:t> </w:t>
      </w:r>
      <w:r>
        <w:rPr>
          <w:color w:val="313130"/>
          <w:sz w:val="16"/>
        </w:rPr>
        <w:t>KG,</w:t>
      </w:r>
      <w:r>
        <w:rPr>
          <w:color w:val="313130"/>
          <w:spacing w:val="3"/>
          <w:sz w:val="16"/>
        </w:rPr>
        <w:t> </w:t>
      </w:r>
      <w:r>
        <w:rPr>
          <w:color w:val="313130"/>
          <w:sz w:val="16"/>
        </w:rPr>
        <w:t>Kulmbacher</w:t>
      </w:r>
      <w:r>
        <w:rPr>
          <w:color w:val="313130"/>
          <w:spacing w:val="3"/>
          <w:sz w:val="16"/>
        </w:rPr>
        <w:t> </w:t>
      </w:r>
      <w:r>
        <w:rPr>
          <w:color w:val="313130"/>
          <w:sz w:val="16"/>
        </w:rPr>
        <w:t>Straße</w:t>
      </w:r>
      <w:r>
        <w:rPr>
          <w:color w:val="313130"/>
          <w:spacing w:val="3"/>
          <w:sz w:val="16"/>
        </w:rPr>
        <w:t> </w:t>
      </w:r>
      <w:r>
        <w:rPr>
          <w:color w:val="313130"/>
          <w:sz w:val="16"/>
        </w:rPr>
        <w:t>15,</w:t>
      </w:r>
      <w:r>
        <w:rPr>
          <w:color w:val="313130"/>
          <w:spacing w:val="3"/>
          <w:sz w:val="16"/>
        </w:rPr>
        <w:t> </w:t>
      </w:r>
      <w:r>
        <w:rPr>
          <w:color w:val="313130"/>
          <w:sz w:val="16"/>
        </w:rPr>
        <w:t>D</w:t>
      </w:r>
      <w:r>
        <w:rPr>
          <w:color w:val="313130"/>
          <w:spacing w:val="3"/>
          <w:sz w:val="16"/>
        </w:rPr>
        <w:t> </w:t>
      </w:r>
      <w:r>
        <w:rPr>
          <w:color w:val="313130"/>
          <w:sz w:val="16"/>
        </w:rPr>
        <w:t>-</w:t>
      </w:r>
      <w:r>
        <w:rPr>
          <w:color w:val="313130"/>
          <w:spacing w:val="3"/>
          <w:sz w:val="16"/>
        </w:rPr>
        <w:t> </w:t>
      </w:r>
      <w:r>
        <w:rPr>
          <w:color w:val="313130"/>
          <w:sz w:val="16"/>
        </w:rPr>
        <w:t>95502</w:t>
      </w:r>
      <w:r>
        <w:rPr>
          <w:color w:val="313130"/>
          <w:spacing w:val="2"/>
          <w:sz w:val="16"/>
        </w:rPr>
        <w:t> </w:t>
      </w:r>
      <w:r>
        <w:rPr>
          <w:color w:val="313130"/>
          <w:sz w:val="16"/>
        </w:rPr>
        <w:t>Himmelkron</w:t>
      </w:r>
      <w:r>
        <w:rPr>
          <w:color w:val="313130"/>
          <w:spacing w:val="51"/>
          <w:sz w:val="16"/>
        </w:rPr>
        <w:t>  </w:t>
      </w:r>
      <w:r>
        <w:rPr>
          <w:color w:val="313130"/>
          <w:sz w:val="16"/>
        </w:rPr>
        <w:t>•</w:t>
      </w:r>
      <w:r>
        <w:rPr>
          <w:color w:val="313130"/>
          <w:spacing w:val="52"/>
          <w:sz w:val="16"/>
        </w:rPr>
        <w:t>  </w:t>
      </w:r>
      <w:r>
        <w:rPr>
          <w:color w:val="313130"/>
          <w:sz w:val="16"/>
        </w:rPr>
        <w:t>Marketing:</w:t>
      </w:r>
      <w:r>
        <w:rPr>
          <w:color w:val="313130"/>
          <w:spacing w:val="3"/>
          <w:sz w:val="16"/>
        </w:rPr>
        <w:t> </w:t>
      </w:r>
      <w:r>
        <w:rPr>
          <w:color w:val="313130"/>
          <w:sz w:val="16"/>
        </w:rPr>
        <w:t>+49</w:t>
      </w:r>
      <w:r>
        <w:rPr>
          <w:color w:val="313130"/>
          <w:spacing w:val="3"/>
          <w:sz w:val="16"/>
        </w:rPr>
        <w:t> </w:t>
      </w:r>
      <w:r>
        <w:rPr>
          <w:color w:val="313130"/>
          <w:sz w:val="16"/>
        </w:rPr>
        <w:t>9273</w:t>
      </w:r>
      <w:r>
        <w:rPr>
          <w:color w:val="313130"/>
          <w:spacing w:val="3"/>
          <w:sz w:val="16"/>
        </w:rPr>
        <w:t> </w:t>
      </w:r>
      <w:r>
        <w:rPr>
          <w:color w:val="313130"/>
          <w:sz w:val="16"/>
        </w:rPr>
        <w:t>9273-68</w:t>
      </w:r>
      <w:r>
        <w:rPr>
          <w:color w:val="313130"/>
          <w:spacing w:val="3"/>
          <w:sz w:val="16"/>
        </w:rPr>
        <w:t> </w:t>
      </w:r>
      <w:r>
        <w:rPr>
          <w:color w:val="313130"/>
          <w:sz w:val="16"/>
        </w:rPr>
        <w:t>•</w:t>
      </w:r>
      <w:r>
        <w:rPr>
          <w:color w:val="313130"/>
          <w:spacing w:val="3"/>
          <w:sz w:val="16"/>
        </w:rPr>
        <w:t> </w:t>
      </w:r>
      <w:hyperlink r:id="rId10">
        <w:r>
          <w:rPr>
            <w:color w:val="313130"/>
            <w:spacing w:val="-2"/>
            <w:sz w:val="16"/>
          </w:rPr>
          <w:t>presse@zieher.com</w:t>
        </w:r>
      </w:hyperlink>
    </w:p>
    <w:p>
      <w:pPr>
        <w:spacing w:before="36"/>
        <w:ind w:left="110" w:right="0" w:firstLine="0"/>
        <w:jc w:val="left"/>
        <w:rPr>
          <w:sz w:val="16"/>
        </w:rPr>
      </w:pPr>
      <w:r>
        <w:rPr>
          <w:color w:val="313130"/>
          <w:sz w:val="16"/>
        </w:rPr>
        <w:t>Im</w:t>
      </w:r>
      <w:r>
        <w:rPr>
          <w:color w:val="313130"/>
          <w:spacing w:val="59"/>
          <w:sz w:val="16"/>
        </w:rPr>
        <w:t> </w:t>
      </w:r>
      <w:r>
        <w:rPr>
          <w:color w:val="313130"/>
          <w:sz w:val="16"/>
        </w:rPr>
        <w:t>Pressebereich</w:t>
      </w:r>
      <w:r>
        <w:rPr>
          <w:color w:val="313130"/>
          <w:spacing w:val="61"/>
          <w:sz w:val="16"/>
        </w:rPr>
        <w:t> </w:t>
      </w:r>
      <w:r>
        <w:rPr>
          <w:color w:val="313130"/>
          <w:sz w:val="16"/>
        </w:rPr>
        <w:t>unter</w:t>
      </w:r>
      <w:r>
        <w:rPr>
          <w:color w:val="313130"/>
          <w:spacing w:val="61"/>
          <w:sz w:val="16"/>
        </w:rPr>
        <w:t> </w:t>
      </w:r>
      <w:hyperlink r:id="rId11">
        <w:r>
          <w:rPr>
            <w:color w:val="313130"/>
            <w:sz w:val="16"/>
          </w:rPr>
          <w:t>www.zieher.com</w:t>
        </w:r>
      </w:hyperlink>
      <w:r>
        <w:rPr>
          <w:color w:val="313130"/>
          <w:spacing w:val="61"/>
          <w:sz w:val="16"/>
        </w:rPr>
        <w:t> </w:t>
      </w:r>
      <w:r>
        <w:rPr>
          <w:color w:val="313130"/>
          <w:sz w:val="16"/>
        </w:rPr>
        <w:t>finden</w:t>
      </w:r>
      <w:r>
        <w:rPr>
          <w:color w:val="313130"/>
          <w:spacing w:val="61"/>
          <w:sz w:val="16"/>
        </w:rPr>
        <w:t> </w:t>
      </w:r>
      <w:r>
        <w:rPr>
          <w:color w:val="313130"/>
          <w:sz w:val="16"/>
        </w:rPr>
        <w:t>Sie</w:t>
      </w:r>
      <w:r>
        <w:rPr>
          <w:color w:val="313130"/>
          <w:spacing w:val="61"/>
          <w:sz w:val="16"/>
        </w:rPr>
        <w:t> </w:t>
      </w:r>
      <w:r>
        <w:rPr>
          <w:color w:val="313130"/>
          <w:sz w:val="16"/>
        </w:rPr>
        <w:t>alle</w:t>
      </w:r>
      <w:r>
        <w:rPr>
          <w:color w:val="313130"/>
          <w:spacing w:val="61"/>
          <w:sz w:val="16"/>
        </w:rPr>
        <w:t> </w:t>
      </w:r>
      <w:r>
        <w:rPr>
          <w:color w:val="313130"/>
          <w:sz w:val="16"/>
        </w:rPr>
        <w:t>Pressemitteilungen</w:t>
      </w:r>
      <w:r>
        <w:rPr>
          <w:color w:val="313130"/>
          <w:spacing w:val="61"/>
          <w:sz w:val="16"/>
        </w:rPr>
        <w:t> </w:t>
      </w:r>
      <w:r>
        <w:rPr>
          <w:color w:val="313130"/>
          <w:sz w:val="16"/>
        </w:rPr>
        <w:t>inkl.</w:t>
      </w:r>
      <w:r>
        <w:rPr>
          <w:color w:val="313130"/>
          <w:spacing w:val="61"/>
          <w:sz w:val="16"/>
        </w:rPr>
        <w:t> </w:t>
      </w:r>
      <w:r>
        <w:rPr>
          <w:color w:val="313130"/>
          <w:sz w:val="16"/>
        </w:rPr>
        <w:t>Bildmaterial</w:t>
      </w:r>
      <w:r>
        <w:rPr>
          <w:color w:val="313130"/>
          <w:spacing w:val="61"/>
          <w:sz w:val="16"/>
        </w:rPr>
        <w:t> </w:t>
      </w:r>
      <w:r>
        <w:rPr>
          <w:color w:val="313130"/>
          <w:sz w:val="16"/>
        </w:rPr>
        <w:t>als</w:t>
      </w:r>
      <w:r>
        <w:rPr>
          <w:color w:val="313130"/>
          <w:spacing w:val="61"/>
          <w:sz w:val="16"/>
        </w:rPr>
        <w:t> </w:t>
      </w:r>
      <w:r>
        <w:rPr>
          <w:color w:val="313130"/>
          <w:spacing w:val="-2"/>
          <w:sz w:val="16"/>
        </w:rPr>
        <w:t>Download.</w:t>
      </w:r>
    </w:p>
    <w:sectPr>
      <w:type w:val="continuous"/>
      <w:pgSz w:w="11910" w:h="16840"/>
      <w:pgMar w:top="1340" w:bottom="280" w:left="74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de-DE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2"/>
      <w:szCs w:val="22"/>
      <w:lang w:val="de-DE" w:eastAsia="en-US" w:bidi="ar-SA"/>
    </w:rPr>
  </w:style>
  <w:style w:styleId="Title" w:type="paragraph">
    <w:name w:val="Title"/>
    <w:basedOn w:val="Normal"/>
    <w:uiPriority w:val="1"/>
    <w:qFormat/>
    <w:pPr>
      <w:spacing w:before="77"/>
      <w:ind w:left="1886"/>
    </w:pPr>
    <w:rPr>
      <w:rFonts w:ascii="Arial" w:hAnsi="Arial" w:eastAsia="Arial" w:cs="Arial"/>
      <w:sz w:val="32"/>
      <w:szCs w:val="32"/>
      <w:u w:val="single" w:color="000000"/>
      <w:lang w:val="de-DE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de-DE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de-DE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yperlink" Target="http://WWW.ZIEHER.COM/" TargetMode="External"/><Relationship Id="rId10" Type="http://schemas.openxmlformats.org/officeDocument/2006/relationships/hyperlink" Target="mailto:presse@zieher.com" TargetMode="External"/><Relationship Id="rId11" Type="http://schemas.openxmlformats.org/officeDocument/2006/relationships/hyperlink" Target="http://www.zieher.com/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2022-12-21T10:13:53Z</dcterms:created>
  <dcterms:modified xsi:type="dcterms:W3CDTF">2022-12-21T10:13:53Z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2022-12-20T00:00:00Z</vt:filetime>
  </property>
  <property fmtid="{D5CDD505-2E9C-101B-9397-08002B2CF9AE}" pid="3" name="Creator">
    <vt:lpwstr>Adobe InDesign 16.4 (Windows)</vt:lpwstr>
  </property>
  <property fmtid="{D5CDD505-2E9C-101B-9397-08002B2CF9AE}" pid="4" name="LastSaved">
    <vt:filetime>2022-12-21T00:00:00Z</vt:filetime>
  </property>
  <property fmtid="{D5CDD505-2E9C-101B-9397-08002B2CF9AE}" pid="5" name="Producer">
    <vt:lpwstr>Adobe PDF Library 16.0</vt:lpwstr>
  </property>
</Properties>
</file>