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57385pt;margin-top:259.189209pt;width:163.9pt;height:219.3pt;mso-position-horizontal-relative:page;mso-position-vertical-relative:page;z-index:15729152" id="docshapegroup1" coordorigin="7785,5184" coordsize="3278,4386">
            <v:shape style="position:absolute;left:7790;top:5188;width:3268;height:4362" type="#_x0000_t75" id="docshape2" stroked="false">
              <v:imagedata r:id="rId5" o:title=""/>
            </v:shape>
            <v:shape style="position:absolute;left:7790;top:5188;width:3268;height:4362" id="docshape3" coordorigin="7790,5189" coordsize="3268,4362" path="m7904,5189l7859,5198,7823,5222,7799,5258,7790,5302,7790,9437,7799,9481,7823,9517,7859,9541,7904,9550,10945,9550,10989,9541,11025,9517,11049,9481,11058,9437,11058,5302,11049,5258,11025,5222,10989,5198,10945,5189,7904,5189xe" filled="false" stroked="true" strokeweight=".5pt" strokecolor="#989999">
              <v:path arrowok="t"/>
              <v:stroke dashstyle="solid"/>
            </v:shape>
            <v:shape style="position:absolute;left:7790;top:5206;width:3248;height:4358" id="docshape4" coordorigin="7791,5207" coordsize="3248,4358" path="m7904,5207l7860,5215,7824,5240,7800,5276,7791,5320,7791,9451,7800,9495,7824,9531,7860,9555,7904,9564,10925,9564,10969,9555,11005,9531,11029,9495,11038,9451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484.543518pt;width:163.9pt;height:219.3pt;mso-position-horizontal-relative:page;mso-position-vertical-relative:page;z-index:15729664" id="docshapegroup5" coordorigin="7785,9691" coordsize="3278,4386">
            <v:shape style="position:absolute;left:7790;top:9695;width:3268;height:4362" type="#_x0000_t75" id="docshape6" stroked="false">
              <v:imagedata r:id="rId6" o:title=""/>
            </v:shape>
            <v:shape style="position:absolute;left:7790;top:9695;width:3268;height:4362" id="docshape7" coordorigin="7790,9696" coordsize="3268,4362" path="m7904,9696l7859,9705,7823,9729,7799,9765,7790,9809,7790,13944,7799,13988,7823,14024,7859,14048,7904,14057,10945,14057,10989,14048,11025,14024,11049,13988,11058,13944,11058,9809,11049,9765,11025,9729,10989,9705,10945,9696,7904,9696xe" filled="false" stroked="true" strokeweight=".5pt" strokecolor="#989999">
              <v:path arrowok="t"/>
              <v:stroke dashstyle="solid"/>
            </v:shape>
            <v:shape style="position:absolute;left:7790;top:9713;width:3248;height:4358" id="docshape8" coordorigin="7791,9714" coordsize="3248,4358" path="m7904,9714l7860,9723,7824,9747,7800,9783,7791,9827,7791,13958,7800,14002,7824,14038,7860,14063,7904,14071,10925,14071,10969,14063,11005,14038,11029,14002,11038,13958,11038,9827,11029,9783,11005,9747,10969,9723,10925,9714,7904,9714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176" id="docshapegroup9" coordorigin="7790,2238" coordsize="3273,2834">
            <v:shape style="position:absolute;left:8743;top:2650;width:1900;height:2417" type="#_x0000_t75" id="docshape10" stroked="false">
              <v:imagedata r:id="rId7" o:title=""/>
            </v:shape>
            <v:shape style="position:absolute;left:7795;top:2243;width:3263;height:2824" id="docshape11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0688" id="docshapegroup12" coordorigin="9587,15048" coordsize="1469,932">
            <v:shape style="position:absolute;left:9854;top:15047;width:1167;height:932" id="docshape13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4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5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6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spacing w:val="-2"/>
          <w:u w:val="thick" w:color="131413"/>
        </w:rPr>
        <w:t>„DryPod“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76"/>
      </w:pPr>
      <w:r>
        <w:rPr>
          <w:color w:val="131413"/>
        </w:rPr>
        <w:t>Ein praktisches Werkzeug mit hohem</w:t>
      </w:r>
      <w:r>
        <w:rPr>
          <w:color w:val="131413"/>
          <w:spacing w:val="-2"/>
        </w:rPr>
        <w:t> </w:t>
      </w:r>
      <w:r>
        <w:rPr>
          <w:color w:val="131413"/>
        </w:rPr>
        <w:t>Anspruch an Ästhetik - dies war der Gedanke bei der Entwicklung von „DryPod“. Das massive Gestell</w:t>
      </w:r>
      <w:r>
        <w:rPr>
          <w:color w:val="131413"/>
          <w:spacing w:val="-6"/>
        </w:rPr>
        <w:t> </w:t>
      </w:r>
      <w:r>
        <w:rPr>
          <w:color w:val="131413"/>
        </w:rPr>
        <w:t>aus</w:t>
      </w:r>
      <w:r>
        <w:rPr>
          <w:color w:val="131413"/>
          <w:spacing w:val="-7"/>
        </w:rPr>
        <w:t> </w:t>
      </w:r>
      <w:r>
        <w:rPr>
          <w:color w:val="131413"/>
        </w:rPr>
        <w:t>gebürstetem</w:t>
      </w:r>
      <w:r>
        <w:rPr>
          <w:color w:val="131413"/>
          <w:spacing w:val="-7"/>
        </w:rPr>
        <w:t> </w:t>
      </w:r>
      <w:r>
        <w:rPr>
          <w:color w:val="131413"/>
        </w:rPr>
        <w:t>Edelstahl,</w:t>
      </w:r>
      <w:r>
        <w:rPr>
          <w:color w:val="131413"/>
          <w:spacing w:val="-6"/>
        </w:rPr>
        <w:t> </w:t>
      </w:r>
      <w:r>
        <w:rPr>
          <w:color w:val="131413"/>
        </w:rPr>
        <w:t>im</w:t>
      </w:r>
      <w:r>
        <w:rPr>
          <w:color w:val="131413"/>
          <w:spacing w:val="-7"/>
        </w:rPr>
        <w:t> </w:t>
      </w:r>
      <w:r>
        <w:rPr>
          <w:color w:val="131413"/>
        </w:rPr>
        <w:t>PVD</w:t>
      </w:r>
      <w:r>
        <w:rPr>
          <w:color w:val="131413"/>
          <w:spacing w:val="-6"/>
        </w:rPr>
        <w:t> </w:t>
      </w:r>
      <w:r>
        <w:rPr>
          <w:color w:val="131413"/>
        </w:rPr>
        <w:t>Verfahren</w:t>
      </w:r>
      <w:r>
        <w:rPr>
          <w:color w:val="131413"/>
          <w:spacing w:val="-7"/>
        </w:rPr>
        <w:t> </w:t>
      </w:r>
      <w:r>
        <w:rPr>
          <w:color w:val="131413"/>
        </w:rPr>
        <w:t>schwarz</w:t>
      </w:r>
      <w:r>
        <w:rPr>
          <w:color w:val="131413"/>
          <w:spacing w:val="-6"/>
        </w:rPr>
        <w:t> </w:t>
      </w:r>
      <w:r>
        <w:rPr>
          <w:color w:val="131413"/>
        </w:rPr>
        <w:t>oder messingfarben veredelt, bildet die Basis dieses formschönen Pro- dukts. Eine</w:t>
      </w:r>
      <w:r>
        <w:rPr>
          <w:color w:val="131413"/>
          <w:spacing w:val="-11"/>
        </w:rPr>
        <w:t> </w:t>
      </w:r>
      <w:r>
        <w:rPr>
          <w:color w:val="131413"/>
        </w:rPr>
        <w:t>Abtropfschale aus transluzentem Resin sitzt passgenau im Inneren des Gestells und harmoniert in seiner anthrazitfarbenen Farbgebung mit beiden Varianten.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 w:right="2676"/>
      </w:pPr>
      <w:r>
        <w:rPr>
          <w:color w:val="131413"/>
        </w:rPr>
        <w:t>„DryPod“ ist in erster Linie ein Trockengestell für Dekanter. Die Geometrie wurde so gewählt, dass alle Zieher Dekanter sicher aufgenommen</w:t>
      </w:r>
      <w:r>
        <w:rPr>
          <w:color w:val="131413"/>
          <w:spacing w:val="-8"/>
        </w:rPr>
        <w:t> </w:t>
      </w:r>
      <w:r>
        <w:rPr>
          <w:color w:val="131413"/>
        </w:rPr>
        <w:t>werden,</w:t>
      </w:r>
      <w:r>
        <w:rPr>
          <w:color w:val="131413"/>
          <w:spacing w:val="-8"/>
        </w:rPr>
        <w:t> </w:t>
      </w:r>
      <w:r>
        <w:rPr>
          <w:color w:val="131413"/>
        </w:rPr>
        <w:t>neben</w:t>
      </w:r>
      <w:r>
        <w:rPr>
          <w:color w:val="131413"/>
          <w:spacing w:val="-8"/>
        </w:rPr>
        <w:t> </w:t>
      </w:r>
      <w:r>
        <w:rPr>
          <w:color w:val="131413"/>
        </w:rPr>
        <w:t>den</w:t>
      </w:r>
      <w:r>
        <w:rPr>
          <w:color w:val="131413"/>
          <w:spacing w:val="-8"/>
        </w:rPr>
        <w:t> </w:t>
      </w:r>
      <w:r>
        <w:rPr>
          <w:color w:val="131413"/>
        </w:rPr>
        <w:t>großen</w:t>
      </w:r>
      <w:r>
        <w:rPr>
          <w:color w:val="131413"/>
          <w:spacing w:val="-8"/>
        </w:rPr>
        <w:t> </w:t>
      </w:r>
      <w:r>
        <w:rPr>
          <w:color w:val="131413"/>
        </w:rPr>
        <w:t>Varianten</w:t>
      </w:r>
      <w:r>
        <w:rPr>
          <w:color w:val="131413"/>
          <w:spacing w:val="-8"/>
        </w:rPr>
        <w:t> </w:t>
      </w:r>
      <w:r>
        <w:rPr>
          <w:color w:val="131413"/>
        </w:rPr>
        <w:t>„Eddy“,</w:t>
      </w:r>
      <w:r>
        <w:rPr>
          <w:color w:val="131413"/>
          <w:spacing w:val="-7"/>
        </w:rPr>
        <w:t> </w:t>
      </w:r>
      <w:r>
        <w:rPr>
          <w:color w:val="131413"/>
        </w:rPr>
        <w:t>„Star“,</w:t>
      </w:r>
    </w:p>
    <w:p>
      <w:pPr>
        <w:pStyle w:val="BodyText"/>
        <w:spacing w:line="266" w:lineRule="auto"/>
        <w:ind w:left="110" w:right="2643"/>
        <w:jc w:val="both"/>
      </w:pPr>
      <w:r>
        <w:rPr>
          <w:color w:val="131413"/>
        </w:rPr>
        <w:t>„Doppio“, usw. fasst es auch die kleineren Versionen einiger Modelle sowie</w:t>
      </w:r>
      <w:r>
        <w:rPr>
          <w:color w:val="131413"/>
          <w:spacing w:val="-2"/>
        </w:rPr>
        <w:t> </w:t>
      </w:r>
      <w:r>
        <w:rPr>
          <w:color w:val="131413"/>
        </w:rPr>
        <w:t>viele</w:t>
      </w:r>
      <w:r>
        <w:rPr>
          <w:color w:val="131413"/>
          <w:spacing w:val="-2"/>
        </w:rPr>
        <w:t> </w:t>
      </w:r>
      <w:r>
        <w:rPr>
          <w:color w:val="131413"/>
        </w:rPr>
        <w:t>weitere</w:t>
      </w:r>
      <w:r>
        <w:rPr>
          <w:color w:val="131413"/>
          <w:spacing w:val="-3"/>
        </w:rPr>
        <w:t> </w:t>
      </w:r>
      <w:r>
        <w:rPr>
          <w:color w:val="131413"/>
        </w:rPr>
        <w:t>Dekanter</w:t>
      </w:r>
      <w:r>
        <w:rPr>
          <w:color w:val="131413"/>
          <w:spacing w:val="-3"/>
        </w:rPr>
        <w:t> </w:t>
      </w:r>
      <w:r>
        <w:rPr>
          <w:color w:val="131413"/>
        </w:rPr>
        <w:t>im</w:t>
      </w:r>
      <w:r>
        <w:rPr>
          <w:color w:val="131413"/>
          <w:spacing w:val="-3"/>
        </w:rPr>
        <w:t> </w:t>
      </w:r>
      <w:r>
        <w:rPr>
          <w:color w:val="131413"/>
        </w:rPr>
        <w:t>klassischen</w:t>
      </w:r>
      <w:r>
        <w:rPr>
          <w:color w:val="131413"/>
          <w:spacing w:val="-2"/>
        </w:rPr>
        <w:t> </w:t>
      </w:r>
      <w:r>
        <w:rPr>
          <w:color w:val="131413"/>
        </w:rPr>
        <w:t>Format.</w:t>
      </w:r>
      <w:r>
        <w:rPr>
          <w:color w:val="131413"/>
          <w:spacing w:val="-2"/>
        </w:rPr>
        <w:t> </w:t>
      </w:r>
      <w:r>
        <w:rPr>
          <w:color w:val="131413"/>
        </w:rPr>
        <w:t>Die</w:t>
      </w:r>
      <w:r>
        <w:rPr>
          <w:color w:val="131413"/>
          <w:spacing w:val="-6"/>
        </w:rPr>
        <w:t> </w:t>
      </w:r>
      <w:r>
        <w:rPr>
          <w:color w:val="131413"/>
        </w:rPr>
        <w:t>Tropfschale nimmt</w:t>
      </w:r>
      <w:r>
        <w:rPr>
          <w:color w:val="131413"/>
          <w:spacing w:val="-5"/>
        </w:rPr>
        <w:t> </w:t>
      </w:r>
      <w:r>
        <w:rPr>
          <w:color w:val="131413"/>
        </w:rPr>
        <w:t>ablaufendes</w:t>
      </w:r>
      <w:r>
        <w:rPr>
          <w:color w:val="131413"/>
          <w:spacing w:val="-5"/>
        </w:rPr>
        <w:t> </w:t>
      </w:r>
      <w:r>
        <w:rPr>
          <w:color w:val="131413"/>
        </w:rPr>
        <w:t>Wasser</w:t>
      </w:r>
      <w:r>
        <w:rPr>
          <w:color w:val="131413"/>
          <w:spacing w:val="-5"/>
        </w:rPr>
        <w:t> </w:t>
      </w:r>
      <w:r>
        <w:rPr>
          <w:color w:val="131413"/>
        </w:rPr>
        <w:t>sicher</w:t>
      </w:r>
      <w:r>
        <w:rPr>
          <w:color w:val="131413"/>
          <w:spacing w:val="-4"/>
        </w:rPr>
        <w:t> </w:t>
      </w:r>
      <w:r>
        <w:rPr>
          <w:color w:val="131413"/>
        </w:rPr>
        <w:t>auf</w:t>
      </w:r>
      <w:r>
        <w:rPr>
          <w:color w:val="131413"/>
          <w:spacing w:val="-5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ist</w:t>
      </w:r>
      <w:r>
        <w:rPr>
          <w:color w:val="131413"/>
          <w:spacing w:val="-5"/>
        </w:rPr>
        <w:t> </w:t>
      </w:r>
      <w:r>
        <w:rPr>
          <w:color w:val="131413"/>
        </w:rPr>
        <w:t>zur</w:t>
      </w:r>
      <w:r>
        <w:rPr>
          <w:color w:val="131413"/>
          <w:spacing w:val="-4"/>
        </w:rPr>
        <w:t> </w:t>
      </w:r>
      <w:r>
        <w:rPr>
          <w:color w:val="131413"/>
        </w:rPr>
        <w:t>Reinigung</w:t>
      </w:r>
      <w:r>
        <w:rPr>
          <w:color w:val="131413"/>
          <w:spacing w:val="-5"/>
        </w:rPr>
        <w:t> </w:t>
      </w:r>
      <w:r>
        <w:rPr>
          <w:color w:val="131413"/>
        </w:rPr>
        <w:t>problem- los entnehmbar.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 w:right="2676"/>
      </w:pPr>
      <w:r>
        <w:rPr>
          <w:color w:val="131413"/>
        </w:rPr>
        <w:t>Auch nach dem Trocknen sind alle Dekanter in „DryPod“ bestens aufgehoben.</w:t>
      </w:r>
      <w:r>
        <w:rPr>
          <w:color w:val="131413"/>
          <w:spacing w:val="-4"/>
        </w:rPr>
        <w:t> </w:t>
      </w:r>
      <w:r>
        <w:rPr>
          <w:color w:val="131413"/>
        </w:rPr>
        <w:t>Ob</w:t>
      </w:r>
      <w:r>
        <w:rPr>
          <w:color w:val="131413"/>
          <w:spacing w:val="-3"/>
        </w:rPr>
        <w:t> </w:t>
      </w:r>
      <w:r>
        <w:rPr>
          <w:color w:val="131413"/>
        </w:rPr>
        <w:t>in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4"/>
        </w:rPr>
        <w:t> </w:t>
      </w:r>
      <w:r>
        <w:rPr>
          <w:color w:val="131413"/>
        </w:rPr>
        <w:t>Vitrine</w:t>
      </w:r>
      <w:r>
        <w:rPr>
          <w:color w:val="131413"/>
          <w:spacing w:val="-4"/>
        </w:rPr>
        <w:t> </w:t>
      </w:r>
      <w:r>
        <w:rPr>
          <w:color w:val="131413"/>
        </w:rPr>
        <w:t>oder</w:t>
      </w:r>
      <w:r>
        <w:rPr>
          <w:color w:val="131413"/>
          <w:spacing w:val="-4"/>
        </w:rPr>
        <w:t> </w:t>
      </w:r>
      <w:r>
        <w:rPr>
          <w:color w:val="131413"/>
        </w:rPr>
        <w:t>auf</w:t>
      </w:r>
      <w:r>
        <w:rPr>
          <w:color w:val="131413"/>
          <w:spacing w:val="-4"/>
        </w:rPr>
        <w:t> </w:t>
      </w:r>
      <w:r>
        <w:rPr>
          <w:color w:val="131413"/>
        </w:rPr>
        <w:t>dem</w:t>
      </w:r>
      <w:r>
        <w:rPr>
          <w:color w:val="131413"/>
          <w:spacing w:val="-4"/>
        </w:rPr>
        <w:t> </w:t>
      </w:r>
      <w:r>
        <w:rPr>
          <w:color w:val="131413"/>
        </w:rPr>
        <w:t>Regal</w:t>
      </w:r>
      <w:r>
        <w:rPr>
          <w:color w:val="131413"/>
          <w:spacing w:val="-4"/>
        </w:rPr>
        <w:t> </w:t>
      </w:r>
      <w:r>
        <w:rPr>
          <w:color w:val="131413"/>
        </w:rPr>
        <w:t>wird</w:t>
      </w:r>
      <w:r>
        <w:rPr>
          <w:color w:val="131413"/>
          <w:spacing w:val="-4"/>
        </w:rPr>
        <w:t> </w:t>
      </w:r>
      <w:r>
        <w:rPr>
          <w:color w:val="131413"/>
        </w:rPr>
        <w:t>der</w:t>
      </w:r>
      <w:r>
        <w:rPr>
          <w:color w:val="131413"/>
          <w:spacing w:val="-4"/>
        </w:rPr>
        <w:t> </w:t>
      </w:r>
      <w:r>
        <w:rPr>
          <w:color w:val="131413"/>
        </w:rPr>
        <w:t>Dekanter durch das edle Gestell stilvoll präsentiert. Die nach unten gelagerte Öffnung schützt dabei vor Verschmutzung.</w:t>
      </w:r>
    </w:p>
    <w:p>
      <w:pPr>
        <w:pStyle w:val="BodyText"/>
        <w:rPr>
          <w:sz w:val="24"/>
        </w:rPr>
      </w:pPr>
    </w:p>
    <w:p>
      <w:pPr>
        <w:pStyle w:val="BodyText"/>
        <w:spacing w:line="266" w:lineRule="auto" w:before="1"/>
        <w:ind w:left="110" w:right="2676"/>
      </w:pPr>
      <w:r>
        <w:rPr>
          <w:color w:val="131413"/>
        </w:rPr>
        <w:t>Außerhalb seiner eigentlichen Bestimmung besticht „DryPod“ durch seine Vielseitigkeit.</w:t>
      </w:r>
      <w:r>
        <w:rPr>
          <w:color w:val="131413"/>
          <w:spacing w:val="-2"/>
        </w:rPr>
        <w:t> </w:t>
      </w:r>
      <w:r>
        <w:rPr>
          <w:color w:val="131413"/>
        </w:rPr>
        <w:t>Als Etagere auf dem gedeckten Tisch oder im Hotelzimmer lässt sich das Gestell mit zahlreichen anderen Zieher Artikeln</w:t>
      </w:r>
      <w:r>
        <w:rPr>
          <w:color w:val="131413"/>
          <w:spacing w:val="-4"/>
        </w:rPr>
        <w:t> </w:t>
      </w:r>
      <w:r>
        <w:rPr>
          <w:color w:val="131413"/>
        </w:rPr>
        <w:t>bestücken</w:t>
      </w:r>
      <w:r>
        <w:rPr>
          <w:color w:val="131413"/>
          <w:spacing w:val="-5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präsentiert</w:t>
      </w:r>
      <w:r>
        <w:rPr>
          <w:color w:val="131413"/>
          <w:spacing w:val="-5"/>
        </w:rPr>
        <w:t> </w:t>
      </w:r>
      <w:r>
        <w:rPr>
          <w:color w:val="131413"/>
        </w:rPr>
        <w:t>auch</w:t>
      </w:r>
      <w:r>
        <w:rPr>
          <w:color w:val="131413"/>
          <w:spacing w:val="-5"/>
        </w:rPr>
        <w:t> </w:t>
      </w:r>
      <w:r>
        <w:rPr>
          <w:color w:val="131413"/>
        </w:rPr>
        <w:t>Speisen</w:t>
      </w:r>
      <w:r>
        <w:rPr>
          <w:color w:val="131413"/>
          <w:spacing w:val="-4"/>
        </w:rPr>
        <w:t> </w:t>
      </w:r>
      <w:r>
        <w:rPr>
          <w:color w:val="131413"/>
        </w:rPr>
        <w:t>und</w:t>
      </w:r>
      <w:r>
        <w:rPr>
          <w:color w:val="131413"/>
          <w:spacing w:val="-5"/>
        </w:rPr>
        <w:t> </w:t>
      </w:r>
      <w:r>
        <w:rPr>
          <w:color w:val="131413"/>
        </w:rPr>
        <w:t>Leckereien</w:t>
      </w:r>
      <w:r>
        <w:rPr>
          <w:color w:val="131413"/>
          <w:spacing w:val="-5"/>
        </w:rPr>
        <w:t> </w:t>
      </w:r>
      <w:r>
        <w:rPr>
          <w:color w:val="131413"/>
        </w:rPr>
        <w:t>auf eindrucksvolle Weise.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0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1.034009pt;width:413.9pt;height:.1pt;mso-position-horizontal-relative:page;mso-position-vertical-relative:paragraph;z-index:-15728640;mso-wrap-distance-left:0;mso-wrap-distance-right:0" id="docshape17" coordorigin="850,221" coordsize="8278,0" path="m9128,221l850,221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2"/>
          <w:sz w:val="16"/>
        </w:rPr>
        <w:t> </w:t>
      </w:r>
      <w:r>
        <w:rPr>
          <w:color w:val="313130"/>
          <w:sz w:val="16"/>
        </w:rPr>
        <w:t>Himmelkron</w:t>
      </w:r>
      <w:r>
        <w:rPr>
          <w:color w:val="313130"/>
          <w:spacing w:val="51"/>
          <w:sz w:val="16"/>
        </w:rPr>
        <w:t>  </w:t>
      </w:r>
      <w:r>
        <w:rPr>
          <w:color w:val="313130"/>
          <w:sz w:val="16"/>
        </w:rPr>
        <w:t>•</w:t>
      </w:r>
      <w:r>
        <w:rPr>
          <w:color w:val="313130"/>
          <w:spacing w:val="52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3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3"/>
          <w:sz w:val="16"/>
        </w:rPr>
        <w:t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Im</w:t>
      </w:r>
      <w:r>
        <w:rPr>
          <w:color w:val="313130"/>
          <w:spacing w:val="59"/>
          <w:sz w:val="16"/>
        </w:rPr>
        <w:t> </w:t>
      </w:r>
      <w:r>
        <w:rPr>
          <w:color w:val="313130"/>
          <w:sz w:val="16"/>
        </w:rPr>
        <w:t>Pressebereich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unter</w:t>
      </w:r>
      <w:r>
        <w:rPr>
          <w:color w:val="313130"/>
          <w:spacing w:val="61"/>
          <w:sz w:val="16"/>
        </w:rPr>
        <w:t> </w:t>
      </w:r>
      <w:hyperlink r:id="rId10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finden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Sie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alle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Pressemitteilungen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inkl.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Bildmaterial</w:t>
      </w:r>
      <w:r>
        <w:rPr>
          <w:color w:val="313130"/>
          <w:spacing w:val="61"/>
          <w:sz w:val="16"/>
        </w:rPr>
        <w:t> </w:t>
      </w:r>
      <w:r>
        <w:rPr>
          <w:color w:val="313130"/>
          <w:sz w:val="16"/>
        </w:rPr>
        <w:t>als</w:t>
      </w:r>
      <w:r>
        <w:rPr>
          <w:color w:val="313130"/>
          <w:spacing w:val="61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4562" w:right="3623"/>
      <w:jc w:val="center"/>
    </w:pPr>
    <w:rPr>
      <w:rFonts w:ascii="Arial" w:hAnsi="Arial" w:eastAsia="Arial" w:cs="Arial"/>
      <w:sz w:val="32"/>
      <w:szCs w:val="32"/>
      <w:u w:val="single" w:color="000000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://WWW.ZIEHER.COM/" TargetMode="External"/><Relationship Id="rId9" Type="http://schemas.openxmlformats.org/officeDocument/2006/relationships/hyperlink" Target="mailto:presse@zieher.com" TargetMode="External"/><Relationship Id="rId10" Type="http://schemas.openxmlformats.org/officeDocument/2006/relationships/hyperlink" Target="http://www.zieher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2023-01-17T16:36:43Z</dcterms:created>
  <dcterms:modified xsi:type="dcterms:W3CDTF">2023-01-17T16:36:43Z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2023-01-17T00:00:00Z</vt:filetime>
  </property>
  <property fmtid="{D5CDD505-2E9C-101B-9397-08002B2CF9AE}" pid="5" name="Producer">
    <vt:lpwstr>Adobe PDF Library 16.0</vt:lpwstr>
  </property>
</Properties>
</file>