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50531pt;margin-top:111.923615pt;width:163.65pt;height:289.9pt;mso-position-horizontal-relative:page;mso-position-vertical-relative:page;z-index:15729152" id="docshapegroup1" coordorigin="7790,2238" coordsize="3273,5798">
            <v:shape style="position:absolute;left:7795;top:2243;width:3264;height:5788" type="#_x0000_t75" id="docshape2" stroked="false">
              <v:imagedata r:id="rId5" o:title=""/>
            </v:shape>
            <v:shape style="position:absolute;left:7795;top:2243;width:3263;height:5788" id="docshape3" coordorigin="7795,2243" coordsize="3263,5788" path="m7908,2243l7864,2252,7828,2277,7804,2313,7795,2357,7795,7918,7804,7962,7828,7998,7864,8022,7908,8031,10945,8031,10989,8022,11025,7998,11049,7962,11058,7918,11058,2357,11049,2313,11025,2277,10989,2252,10945,2243,7908,2243xm7908,2243l7864,2252,7828,2277,7804,2313,7795,2357,7795,7918,7804,7962,7828,7998,7864,8022,7908,8031,10945,8031,10989,8022,11025,7998,11049,7962,11058,7918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29664" id="docshapegroup4" coordorigin="9587,15048" coordsize="1469,932">
            <v:shape style="position:absolute;left:9854;top:15047;width:1167;height:932" id="docshape5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6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7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8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single" w:color="131413"/>
        </w:rPr>
        <w:t>“Loop”</w:t>
      </w:r>
      <w:r>
        <w:rPr>
          <w:color w:val="131413"/>
          <w:spacing w:val="-5"/>
          <w:u w:val="single" w:color="131413"/>
        </w:rPr>
        <w:t> </w:t>
      </w:r>
      <w:r>
        <w:rPr>
          <w:color w:val="131413"/>
          <w:u w:val="single" w:color="131413"/>
        </w:rPr>
        <w:t>–</w:t>
      </w:r>
      <w:r>
        <w:rPr>
          <w:color w:val="131413"/>
          <w:spacing w:val="-4"/>
          <w:u w:val="single" w:color="131413"/>
        </w:rPr>
        <w:t> </w:t>
      </w:r>
      <w:r>
        <w:rPr>
          <w:color w:val="131413"/>
          <w:u w:val="single" w:color="131413"/>
        </w:rPr>
        <w:t>precious</w:t>
      </w:r>
      <w:r>
        <w:rPr>
          <w:color w:val="131413"/>
          <w:spacing w:val="-4"/>
          <w:u w:val="single" w:color="131413"/>
        </w:rPr>
        <w:t> </w:t>
      </w:r>
      <w:r>
        <w:rPr>
          <w:color w:val="131413"/>
          <w:u w:val="single" w:color="131413"/>
        </w:rPr>
        <w:t>bowl</w:t>
      </w:r>
      <w:r>
        <w:rPr>
          <w:color w:val="131413"/>
          <w:spacing w:val="-3"/>
          <w:u w:val="single" w:color="131413"/>
        </w:rPr>
        <w:t> </w:t>
      </w:r>
      <w:r>
        <w:rPr>
          <w:color w:val="131413"/>
          <w:u w:val="single" w:color="131413"/>
        </w:rPr>
        <w:t>or</w:t>
      </w:r>
      <w:r>
        <w:rPr>
          <w:color w:val="131413"/>
          <w:spacing w:val="-4"/>
          <w:u w:val="single" w:color="131413"/>
        </w:rPr>
        <w:t> </w:t>
      </w:r>
      <w:r>
        <w:rPr>
          <w:color w:val="131413"/>
          <w:u w:val="single" w:color="131413"/>
        </w:rPr>
        <w:t>artful</w:t>
      </w:r>
      <w:r>
        <w:rPr>
          <w:color w:val="131413"/>
          <w:spacing w:val="-3"/>
          <w:u w:val="single" w:color="131413"/>
        </w:rPr>
        <w:t> </w:t>
      </w:r>
      <w:r>
        <w:rPr>
          <w:color w:val="131413"/>
          <w:spacing w:val="-2"/>
          <w:u w:val="single" w:color="131413"/>
        </w:rPr>
        <w:t>sculpture?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49" w:lineRule="auto"/>
        <w:ind w:left="110" w:right="2453"/>
      </w:pPr>
      <w:r>
        <w:rPr>
          <w:color w:val="131413"/>
        </w:rPr>
        <w:t>Twisted and entwined tails, hammered stainless steel on a base of black marble and the imposing height of almost 70 cm will leave a lasting impression. Whether containing fruit or by itself, the effect is guaranteed.</w:t>
      </w:r>
      <w:r>
        <w:rPr>
          <w:color w:val="131413"/>
          <w:spacing w:val="-9"/>
        </w:rPr>
        <w:t> </w:t>
      </w:r>
      <w:r>
        <w:rPr>
          <w:color w:val="131413"/>
        </w:rPr>
        <w:t>These</w:t>
      </w:r>
      <w:r>
        <w:rPr>
          <w:color w:val="131413"/>
          <w:spacing w:val="-5"/>
        </w:rPr>
        <w:t> </w:t>
      </w:r>
      <w:r>
        <w:rPr>
          <w:color w:val="131413"/>
        </w:rPr>
        <w:t>elaborately</w:t>
      </w:r>
      <w:r>
        <w:rPr>
          <w:color w:val="131413"/>
          <w:spacing w:val="-6"/>
        </w:rPr>
        <w:t> </w:t>
      </w:r>
      <w:r>
        <w:rPr>
          <w:color w:val="131413"/>
        </w:rPr>
        <w:t>handcrafted,</w:t>
      </w:r>
      <w:r>
        <w:rPr>
          <w:color w:val="131413"/>
          <w:spacing w:val="-6"/>
        </w:rPr>
        <w:t> </w:t>
      </w:r>
      <w:r>
        <w:rPr>
          <w:color w:val="131413"/>
        </w:rPr>
        <w:t>unique</w:t>
      </w:r>
      <w:r>
        <w:rPr>
          <w:color w:val="131413"/>
          <w:spacing w:val="-6"/>
        </w:rPr>
        <w:t> </w:t>
      </w:r>
      <w:r>
        <w:rPr>
          <w:color w:val="131413"/>
        </w:rPr>
        <w:t>items</w:t>
      </w:r>
      <w:r>
        <w:rPr>
          <w:color w:val="131413"/>
          <w:spacing w:val="-6"/>
        </w:rPr>
        <w:t> </w:t>
      </w:r>
      <w:r>
        <w:rPr>
          <w:color w:val="131413"/>
        </w:rPr>
        <w:t>will</w:t>
      </w:r>
      <w:r>
        <w:rPr>
          <w:color w:val="131413"/>
          <w:spacing w:val="-6"/>
        </w:rPr>
        <w:t> </w:t>
      </w:r>
      <w:r>
        <w:rPr>
          <w:color w:val="131413"/>
        </w:rPr>
        <w:t>capture the eye from every angle. The asymmetrical shape and the irregular structure of the highly polished surface generate fascinating reflec- tions and exciting light effects.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 w:before="1"/>
        <w:ind w:left="110" w:right="2453"/>
      </w:pPr>
      <w:r>
        <w:rPr>
          <w:color w:val="131413"/>
        </w:rPr>
        <w:t>Wether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suite,</w:t>
      </w:r>
      <w:r>
        <w:rPr>
          <w:color w:val="131413"/>
          <w:spacing w:val="-3"/>
        </w:rPr>
        <w:t> </w:t>
      </w:r>
      <w:r>
        <w:rPr>
          <w:color w:val="131413"/>
        </w:rPr>
        <w:t>on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buffet,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lobby</w:t>
      </w:r>
      <w:r>
        <w:rPr>
          <w:color w:val="131413"/>
          <w:spacing w:val="-4"/>
        </w:rPr>
        <w:t> </w:t>
      </w:r>
      <w:r>
        <w:rPr>
          <w:color w:val="131413"/>
        </w:rPr>
        <w:t>or</w:t>
      </w:r>
      <w:r>
        <w:rPr>
          <w:color w:val="131413"/>
          <w:spacing w:val="-4"/>
        </w:rPr>
        <w:t> </w:t>
      </w:r>
      <w:r>
        <w:rPr>
          <w:color w:val="131413"/>
        </w:rPr>
        <w:t>at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reception,</w:t>
      </w:r>
      <w:r>
        <w:rPr>
          <w:color w:val="131413"/>
          <w:spacing w:val="-3"/>
        </w:rPr>
        <w:t> </w:t>
      </w:r>
      <w:r>
        <w:rPr>
          <w:color w:val="131413"/>
        </w:rPr>
        <w:t>filled with fruit or creative arrangements – “Loop” is impressive and fasci- nating at the same time.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ind w:left="110"/>
      </w:pPr>
      <w:r>
        <w:rPr>
          <w:color w:val="131413"/>
        </w:rPr>
        <w:t>More</w:t>
      </w:r>
      <w:r>
        <w:rPr>
          <w:color w:val="131413"/>
          <w:spacing w:val="-6"/>
        </w:rPr>
        <w:t> </w:t>
      </w:r>
      <w:r>
        <w:rPr>
          <w:color w:val="131413"/>
        </w:rPr>
        <w:t>information:</w:t>
      </w:r>
      <w:r>
        <w:rPr>
          <w:color w:val="131413"/>
          <w:spacing w:val="-6"/>
        </w:rPr>
        <w:t> </w:t>
      </w:r>
      <w:hyperlink r:id="rId6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9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7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8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224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ZIEHER.COM/" TargetMode="External"/><Relationship Id="rId7" Type="http://schemas.openxmlformats.org/officeDocument/2006/relationships/hyperlink" Target="mailto:presse@zieher.com" TargetMode="External"/><Relationship Id="rId8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2022-04-19T13:34:33Z</dcterms:created>
  <dcterms:modified xsi:type="dcterms:W3CDTF">2022-04-19T13:34:33Z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2022-04-19T00:00:00Z</vt:filetime>
  </property>
</Properties>
</file>