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262.540802pt;margin-top:554.917603pt;width:290.25pt;height:135.8pt;mso-position-horizontal-relative:page;mso-position-vertical-relative:page;z-index:-15767552" id="docshapegroup1" coordorigin="5251,11098" coordsize="5805,2716">
            <v:shape style="position:absolute;left:5255;top:11103;width:5795;height:2706" type="#_x0000_t75" id="docshape2" stroked="false">
              <v:imagedata r:id="rId5" o:title=""/>
            </v:shape>
            <v:shape style="position:absolute;left:5255;top:11103;width:5795;height:2706" id="docshape3" coordorigin="5256,11103" coordsize="5795,2706" path="m5369,11103l5325,11112,5289,11137,5265,11173,5256,11217,5256,13695,5265,13739,5289,13776,5325,13800,5369,13809,10937,13809,10981,13800,11017,13776,11041,13739,11050,13695,11050,11217,11041,11173,11017,11137,10981,11112,10937,11103,5369,1110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1.75pt;mso-position-horizontal-relative:page;mso-position-vertical-relative:page;z-index:15729664" id="docshapegroup4" coordorigin="7803,8138" coordsize="3258,2835">
            <v:shape style="position:absolute;left:7807;top:8147;width:3248;height:2825" type="#_x0000_t75" id="docshape5" stroked="false">
              <v:imagedata r:id="rId6" o:title=""/>
            </v:shape>
            <v:shape style="position:absolute;left:7807;top:8142;width:3248;height:2825" id="docshape6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91595pt;margin-top:259.3703pt;width:162.9pt;height:141.75pt;mso-position-horizontal-relative:page;mso-position-vertical-relative:page;z-index:15730176" id="docshapegroup7" coordorigin="7786,5187" coordsize="3258,2835">
            <v:shape style="position:absolute;left:8283;top:5345;width:2393;height:2672" type="#_x0000_t75" id="docshape8" stroked="false">
              <v:imagedata r:id="rId7" o:title=""/>
            </v:shape>
            <v:shape style="position:absolute;left:7790;top:5192;width:3248;height:2825" id="docshape9" coordorigin="7791,5192" coordsize="3248,2825" path="m7904,5192l7860,5201,7824,5226,7800,5262,7791,5306,7791,7904,7800,7948,7824,7984,7860,8008,7904,8017,10925,8017,10969,8008,11005,7984,11029,7948,11038,7904,11038,5306,11029,5262,11005,5226,10969,5201,10925,5192,7904,5192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0" coordorigin="7790,2238" coordsize="3273,2834">
            <v:shape style="position:absolute;left:7795;top:2243;width:3264;height:2824" type="#_x0000_t75" id="docshape11" stroked="false">
              <v:imagedata r:id="rId8" o:title=""/>
            </v:shape>
            <v:shape style="position:absolute;left:7795;top:2243;width:3263;height:2824" id="docshape12" coordorigin="7795,2243" coordsize="3263,2824" path="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3" coordorigin="9587,15048" coordsize="1469,932">
            <v:shape style="position:absolute;left:9854;top:15047;width:1167;height:932" id="docshape14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5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6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7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„VISION“</w:t>
      </w:r>
      <w:r>
        <w:rPr>
          <w:color w:val="131413"/>
          <w:spacing w:val="-5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So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haben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Sie</w:t>
      </w:r>
      <w:r>
        <w:rPr>
          <w:color w:val="131413"/>
          <w:spacing w:val="-2"/>
          <w:u w:val="thick" w:color="131413"/>
        </w:rPr>
        <w:t> </w:t>
      </w:r>
      <w:r>
        <w:rPr>
          <w:color w:val="131413"/>
          <w:u w:val="thick" w:color="131413"/>
        </w:rPr>
        <w:t>Wein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noch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u w:val="thick" w:color="131413"/>
        </w:rPr>
        <w:t>nie</w:t>
      </w:r>
      <w:r>
        <w:rPr>
          <w:color w:val="131413"/>
          <w:spacing w:val="-3"/>
          <w:u w:val="thick" w:color="131413"/>
        </w:rPr>
        <w:t> </w:t>
      </w:r>
      <w:r>
        <w:rPr>
          <w:color w:val="131413"/>
          <w:spacing w:val="-2"/>
          <w:u w:val="thick" w:color="131413"/>
        </w:rPr>
        <w:t>gesehen!</w:t>
      </w:r>
    </w:p>
    <w:p>
      <w:pPr>
        <w:spacing w:before="22"/>
        <w:ind w:left="1665" w:right="725" w:firstLine="0"/>
        <w:jc w:val="center"/>
        <w:rPr>
          <w:sz w:val="16"/>
        </w:rPr>
      </w:pPr>
      <w:r>
        <w:rPr>
          <w:color w:val="131413"/>
          <w:sz w:val="16"/>
        </w:rPr>
        <w:t>Silvio</w:t>
      </w:r>
      <w:r>
        <w:rPr>
          <w:color w:val="131413"/>
          <w:spacing w:val="-3"/>
          <w:sz w:val="16"/>
        </w:rPr>
        <w:t> </w:t>
      </w:r>
      <w:r>
        <w:rPr>
          <w:color w:val="131413"/>
          <w:sz w:val="16"/>
        </w:rPr>
        <w:t>Nitzsche</w:t>
      </w:r>
      <w:r>
        <w:rPr>
          <w:color w:val="131413"/>
          <w:spacing w:val="-3"/>
          <w:sz w:val="16"/>
        </w:rPr>
        <w:t> </w:t>
      </w:r>
      <w:r>
        <w:rPr>
          <w:color w:val="131413"/>
          <w:sz w:val="16"/>
        </w:rPr>
        <w:t>-</w:t>
      </w:r>
      <w:r>
        <w:rPr>
          <w:color w:val="131413"/>
          <w:spacing w:val="-2"/>
          <w:sz w:val="16"/>
        </w:rPr>
        <w:t> </w:t>
      </w:r>
      <w:r>
        <w:rPr>
          <w:color w:val="131413"/>
          <w:sz w:val="16"/>
        </w:rPr>
        <w:t>WEIN</w:t>
      </w:r>
      <w:r>
        <w:rPr>
          <w:color w:val="131413"/>
          <w:spacing w:val="-2"/>
          <w:sz w:val="16"/>
        </w:rPr>
        <w:t> </w:t>
      </w:r>
      <w:r>
        <w:rPr>
          <w:color w:val="131413"/>
          <w:sz w:val="16"/>
        </w:rPr>
        <w:t>|</w:t>
      </w:r>
      <w:r>
        <w:rPr>
          <w:color w:val="131413"/>
          <w:spacing w:val="-2"/>
          <w:sz w:val="16"/>
        </w:rPr>
        <w:t> </w:t>
      </w:r>
      <w:r>
        <w:rPr>
          <w:color w:val="131413"/>
          <w:sz w:val="16"/>
        </w:rPr>
        <w:t>KULTUR</w:t>
      </w:r>
      <w:r>
        <w:rPr>
          <w:color w:val="131413"/>
          <w:spacing w:val="-2"/>
          <w:sz w:val="16"/>
        </w:rPr>
        <w:t> </w:t>
      </w:r>
      <w:r>
        <w:rPr>
          <w:color w:val="131413"/>
          <w:sz w:val="16"/>
        </w:rPr>
        <w:t>|</w:t>
      </w:r>
      <w:r>
        <w:rPr>
          <w:color w:val="131413"/>
          <w:spacing w:val="-2"/>
          <w:sz w:val="16"/>
        </w:rPr>
        <w:t> </w:t>
      </w:r>
      <w:r>
        <w:rPr>
          <w:color w:val="131413"/>
          <w:sz w:val="16"/>
        </w:rPr>
        <w:t>BAR</w:t>
      </w:r>
      <w:r>
        <w:rPr>
          <w:color w:val="131413"/>
          <w:spacing w:val="-2"/>
          <w:sz w:val="16"/>
        </w:rPr>
        <w:t> </w:t>
      </w:r>
      <w:r>
        <w:rPr>
          <w:color w:val="131413"/>
          <w:sz w:val="16"/>
        </w:rPr>
        <w:t>-</w:t>
      </w:r>
      <w:r>
        <w:rPr>
          <w:color w:val="131413"/>
          <w:spacing w:val="-2"/>
          <w:sz w:val="16"/>
        </w:rPr>
        <w:t> Dresden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</w:pPr>
      <w:r>
        <w:rPr>
          <w:color w:val="131413"/>
        </w:rPr>
        <w:t>Filigrane</w:t>
      </w:r>
      <w:r>
        <w:rPr>
          <w:color w:val="131413"/>
          <w:spacing w:val="-5"/>
        </w:rPr>
        <w:t> </w:t>
      </w:r>
      <w:r>
        <w:rPr>
          <w:color w:val="131413"/>
        </w:rPr>
        <w:t>Handwerkskunst</w:t>
      </w:r>
      <w:r>
        <w:rPr>
          <w:color w:val="131413"/>
          <w:spacing w:val="-6"/>
        </w:rPr>
        <w:t> </w:t>
      </w:r>
      <w:r>
        <w:rPr>
          <w:color w:val="131413"/>
        </w:rPr>
        <w:t>trifft</w:t>
      </w:r>
      <w:r>
        <w:rPr>
          <w:color w:val="131413"/>
          <w:spacing w:val="-5"/>
        </w:rPr>
        <w:t> </w:t>
      </w:r>
      <w:r>
        <w:rPr>
          <w:color w:val="131413"/>
        </w:rPr>
        <w:t>auf</w:t>
      </w:r>
      <w:r>
        <w:rPr>
          <w:color w:val="131413"/>
          <w:spacing w:val="-5"/>
        </w:rPr>
        <w:t> </w:t>
      </w:r>
      <w:r>
        <w:rPr>
          <w:color w:val="131413"/>
        </w:rPr>
        <w:t>innovatives</w:t>
      </w:r>
      <w:r>
        <w:rPr>
          <w:color w:val="131413"/>
          <w:spacing w:val="-5"/>
        </w:rPr>
        <w:t> </w:t>
      </w:r>
      <w:r>
        <w:rPr>
          <w:color w:val="131413"/>
          <w:spacing w:val="-2"/>
        </w:rPr>
        <w:t>Design</w:t>
      </w:r>
    </w:p>
    <w:p>
      <w:pPr>
        <w:pStyle w:val="BodyText"/>
        <w:spacing w:line="266" w:lineRule="auto" w:before="27"/>
        <w:ind w:left="110" w:right="2637"/>
      </w:pPr>
      <w:r>
        <w:rPr>
          <w:color w:val="131413"/>
        </w:rPr>
        <w:t>„Bei den Zieher-Gläsern handelt es sich um hochwertigste Hand- werkskunst,</w:t>
      </w:r>
      <w:r>
        <w:rPr>
          <w:color w:val="131413"/>
          <w:spacing w:val="-4"/>
        </w:rPr>
        <w:t> </w:t>
      </w:r>
      <w:r>
        <w:rPr>
          <w:color w:val="131413"/>
        </w:rPr>
        <w:t>die</w:t>
      </w:r>
      <w:r>
        <w:rPr>
          <w:color w:val="131413"/>
          <w:spacing w:val="-4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einer</w:t>
      </w:r>
      <w:r>
        <w:rPr>
          <w:color w:val="131413"/>
          <w:spacing w:val="-4"/>
        </w:rPr>
        <w:t> </w:t>
      </w:r>
      <w:r>
        <w:rPr>
          <w:color w:val="131413"/>
        </w:rPr>
        <w:t>der</w:t>
      </w:r>
      <w:r>
        <w:rPr>
          <w:color w:val="131413"/>
          <w:spacing w:val="-4"/>
        </w:rPr>
        <w:t> </w:t>
      </w:r>
      <w:r>
        <w:rPr>
          <w:color w:val="131413"/>
        </w:rPr>
        <w:t>wohl</w:t>
      </w:r>
      <w:r>
        <w:rPr>
          <w:color w:val="131413"/>
          <w:spacing w:val="-4"/>
        </w:rPr>
        <w:t> </w:t>
      </w:r>
      <w:r>
        <w:rPr>
          <w:color w:val="131413"/>
        </w:rPr>
        <w:t>innovativsten</w:t>
      </w:r>
      <w:r>
        <w:rPr>
          <w:color w:val="131413"/>
          <w:spacing w:val="-4"/>
        </w:rPr>
        <w:t> </w:t>
      </w:r>
      <w:r>
        <w:rPr>
          <w:color w:val="131413"/>
        </w:rPr>
        <w:t>und</w:t>
      </w:r>
      <w:r>
        <w:rPr>
          <w:color w:val="131413"/>
          <w:spacing w:val="-4"/>
        </w:rPr>
        <w:t> </w:t>
      </w:r>
      <w:r>
        <w:rPr>
          <w:color w:val="131413"/>
        </w:rPr>
        <w:t>besten</w:t>
      </w:r>
      <w:r>
        <w:rPr>
          <w:color w:val="131413"/>
          <w:spacing w:val="-4"/>
        </w:rPr>
        <w:t> </w:t>
      </w:r>
      <w:r>
        <w:rPr>
          <w:color w:val="131413"/>
        </w:rPr>
        <w:t>Glasblä- sereien der Welt entsteht. Jedes Glas ist ein Unikat und wurde aus kristallinem Glas ohne Zusatz von Blei in traditionellem Verfahren mundgeblasen gefertigt.</w:t>
      </w:r>
    </w:p>
    <w:p>
      <w:pPr>
        <w:pStyle w:val="BodyText"/>
        <w:spacing w:line="266" w:lineRule="auto"/>
        <w:ind w:left="110" w:right="2637"/>
      </w:pPr>
      <w:r>
        <w:rPr>
          <w:color w:val="131413"/>
        </w:rPr>
        <w:t>Neben perfektem, hochedlem und faszinierendem Design garan- tieren die Gläser der Serie VISION eine maximale Aromenpräsenz und</w:t>
      </w:r>
      <w:r>
        <w:rPr>
          <w:color w:val="131413"/>
          <w:spacing w:val="-5"/>
        </w:rPr>
        <w:t> </w:t>
      </w:r>
      <w:r>
        <w:rPr>
          <w:color w:val="131413"/>
        </w:rPr>
        <w:t>eine</w:t>
      </w:r>
      <w:r>
        <w:rPr>
          <w:color w:val="131413"/>
          <w:spacing w:val="-5"/>
        </w:rPr>
        <w:t> </w:t>
      </w:r>
      <w:r>
        <w:rPr>
          <w:color w:val="131413"/>
        </w:rPr>
        <w:t>optimale</w:t>
      </w:r>
      <w:r>
        <w:rPr>
          <w:color w:val="131413"/>
          <w:spacing w:val="-5"/>
        </w:rPr>
        <w:t> </w:t>
      </w:r>
      <w:r>
        <w:rPr>
          <w:color w:val="131413"/>
        </w:rPr>
        <w:t>Entwicklung</w:t>
      </w:r>
      <w:r>
        <w:rPr>
          <w:color w:val="131413"/>
          <w:spacing w:val="-4"/>
        </w:rPr>
        <w:t> </w:t>
      </w:r>
      <w:r>
        <w:rPr>
          <w:color w:val="131413"/>
        </w:rPr>
        <w:t>des</w:t>
      </w:r>
      <w:r>
        <w:rPr>
          <w:color w:val="131413"/>
          <w:spacing w:val="-5"/>
        </w:rPr>
        <w:t> </w:t>
      </w:r>
      <w:r>
        <w:rPr>
          <w:color w:val="131413"/>
        </w:rPr>
        <w:t>Weines.</w:t>
      </w:r>
      <w:r>
        <w:rPr>
          <w:color w:val="131413"/>
          <w:spacing w:val="-5"/>
        </w:rPr>
        <w:t> </w:t>
      </w:r>
      <w:r>
        <w:rPr>
          <w:color w:val="131413"/>
        </w:rPr>
        <w:t>Vor</w:t>
      </w:r>
      <w:r>
        <w:rPr>
          <w:color w:val="131413"/>
          <w:spacing w:val="-5"/>
        </w:rPr>
        <w:t> </w:t>
      </w:r>
      <w:r>
        <w:rPr>
          <w:color w:val="131413"/>
        </w:rPr>
        <w:t>allem</w:t>
      </w:r>
      <w:r>
        <w:rPr>
          <w:color w:val="131413"/>
          <w:spacing w:val="-5"/>
        </w:rPr>
        <w:t> </w:t>
      </w:r>
      <w:r>
        <w:rPr>
          <w:color w:val="131413"/>
        </w:rPr>
        <w:t>aber</w:t>
      </w:r>
      <w:r>
        <w:rPr>
          <w:color w:val="131413"/>
          <w:spacing w:val="-5"/>
        </w:rPr>
        <w:t> </w:t>
      </w:r>
      <w:r>
        <w:rPr>
          <w:color w:val="131413"/>
        </w:rPr>
        <w:t>ist</w:t>
      </w:r>
      <w:r>
        <w:rPr>
          <w:color w:val="131413"/>
          <w:spacing w:val="-5"/>
        </w:rPr>
        <w:t> </w:t>
      </w:r>
      <w:r>
        <w:rPr>
          <w:color w:val="131413"/>
        </w:rPr>
        <w:t>es</w:t>
      </w:r>
      <w:r>
        <w:rPr>
          <w:color w:val="131413"/>
          <w:spacing w:val="-5"/>
        </w:rPr>
        <w:t> </w:t>
      </w:r>
      <w:r>
        <w:rPr>
          <w:color w:val="131413"/>
        </w:rPr>
        <w:t>die Faszination</w:t>
      </w:r>
      <w:r>
        <w:rPr>
          <w:color w:val="131413"/>
          <w:spacing w:val="-1"/>
        </w:rPr>
        <w:t> </w:t>
      </w:r>
      <w:r>
        <w:rPr>
          <w:color w:val="131413"/>
        </w:rPr>
        <w:t>des</w:t>
      </w:r>
      <w:r>
        <w:rPr>
          <w:color w:val="131413"/>
          <w:spacing w:val="-2"/>
        </w:rPr>
        <w:t> </w:t>
      </w:r>
      <w:r>
        <w:rPr>
          <w:color w:val="131413"/>
        </w:rPr>
        <w:t>Lichts,</w:t>
      </w:r>
      <w:r>
        <w:rPr>
          <w:color w:val="131413"/>
          <w:spacing w:val="-2"/>
        </w:rPr>
        <w:t> </w:t>
      </w:r>
      <w:r>
        <w:rPr>
          <w:color w:val="131413"/>
        </w:rPr>
        <w:t>der</w:t>
      </w:r>
      <w:r>
        <w:rPr>
          <w:color w:val="131413"/>
          <w:spacing w:val="-2"/>
        </w:rPr>
        <w:t> </w:t>
      </w:r>
      <w:r>
        <w:rPr>
          <w:color w:val="131413"/>
        </w:rPr>
        <w:t>Farben</w:t>
      </w:r>
      <w:r>
        <w:rPr>
          <w:color w:val="131413"/>
          <w:spacing w:val="-1"/>
        </w:rPr>
        <w:t> </w:t>
      </w:r>
      <w:r>
        <w:rPr>
          <w:color w:val="131413"/>
        </w:rPr>
        <w:t>und</w:t>
      </w:r>
      <w:r>
        <w:rPr>
          <w:color w:val="131413"/>
          <w:spacing w:val="-2"/>
        </w:rPr>
        <w:t> </w:t>
      </w:r>
      <w:r>
        <w:rPr>
          <w:color w:val="131413"/>
        </w:rPr>
        <w:t>der</w:t>
      </w:r>
      <w:r>
        <w:rPr>
          <w:color w:val="131413"/>
          <w:spacing w:val="-2"/>
        </w:rPr>
        <w:t> </w:t>
      </w:r>
      <w:r>
        <w:rPr>
          <w:color w:val="131413"/>
        </w:rPr>
        <w:t>visuellen</w:t>
      </w:r>
      <w:r>
        <w:rPr>
          <w:color w:val="131413"/>
          <w:spacing w:val="-5"/>
        </w:rPr>
        <w:t> </w:t>
      </w:r>
      <w:r>
        <w:rPr>
          <w:color w:val="131413"/>
        </w:rPr>
        <w:t>Tiefe,</w:t>
      </w:r>
      <w:r>
        <w:rPr>
          <w:color w:val="131413"/>
          <w:spacing w:val="-2"/>
        </w:rPr>
        <w:t> </w:t>
      </w:r>
      <w:r>
        <w:rPr>
          <w:color w:val="131413"/>
        </w:rPr>
        <w:t>die</w:t>
      </w:r>
      <w:r>
        <w:rPr>
          <w:color w:val="131413"/>
          <w:spacing w:val="-2"/>
        </w:rPr>
        <w:t> </w:t>
      </w:r>
      <w:r>
        <w:rPr>
          <w:color w:val="131413"/>
        </w:rPr>
        <w:t>Ihren Blick nicht mehr von dem Glas abschweifen lässt, denn: So haben Sie Wein noch nie gesehen.“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before="1"/>
      </w:pPr>
      <w:r>
        <w:rPr>
          <w:color w:val="131413"/>
        </w:rPr>
        <w:t>Die</w:t>
      </w:r>
      <w:r>
        <w:rPr>
          <w:color w:val="131413"/>
          <w:spacing w:val="-3"/>
        </w:rPr>
        <w:t> </w:t>
      </w:r>
      <w:r>
        <w:rPr>
          <w:color w:val="131413"/>
          <w:spacing w:val="-2"/>
        </w:rPr>
        <w:t>Vision</w:t>
      </w:r>
    </w:p>
    <w:p>
      <w:pPr>
        <w:pStyle w:val="BodyText"/>
        <w:spacing w:line="266" w:lineRule="auto" w:before="27"/>
        <w:ind w:left="110" w:right="2637"/>
      </w:pPr>
      <w:r>
        <w:rPr>
          <w:color w:val="131413"/>
        </w:rPr>
        <w:t>„Es gibt bei dieser Serie keine Weiß- oder Rotweingläser, sondern lediglich</w:t>
      </w:r>
      <w:r>
        <w:rPr>
          <w:color w:val="131413"/>
          <w:spacing w:val="-9"/>
        </w:rPr>
        <w:t> </w:t>
      </w:r>
      <w:r>
        <w:rPr>
          <w:color w:val="131413"/>
        </w:rPr>
        <w:t>Themen-</w:t>
      </w:r>
      <w:r>
        <w:rPr>
          <w:color w:val="131413"/>
          <w:spacing w:val="-6"/>
        </w:rPr>
        <w:t> </w:t>
      </w:r>
      <w:r>
        <w:rPr>
          <w:color w:val="131413"/>
        </w:rPr>
        <w:t>oder</w:t>
      </w:r>
      <w:r>
        <w:rPr>
          <w:color w:val="131413"/>
          <w:spacing w:val="-7"/>
        </w:rPr>
        <w:t> </w:t>
      </w:r>
      <w:r>
        <w:rPr>
          <w:color w:val="131413"/>
        </w:rPr>
        <w:t>Charaktergläser.</w:t>
      </w:r>
      <w:r>
        <w:rPr>
          <w:color w:val="131413"/>
          <w:spacing w:val="-6"/>
        </w:rPr>
        <w:t> </w:t>
      </w:r>
      <w:r>
        <w:rPr>
          <w:color w:val="131413"/>
        </w:rPr>
        <w:t>Mit</w:t>
      </w:r>
      <w:r>
        <w:rPr>
          <w:color w:val="131413"/>
          <w:spacing w:val="-6"/>
        </w:rPr>
        <w:t> </w:t>
      </w:r>
      <w:r>
        <w:rPr>
          <w:color w:val="131413"/>
        </w:rPr>
        <w:t>dem</w:t>
      </w:r>
      <w:r>
        <w:rPr>
          <w:color w:val="131413"/>
          <w:spacing w:val="-7"/>
        </w:rPr>
        <w:t> </w:t>
      </w:r>
      <w:r>
        <w:rPr>
          <w:color w:val="131413"/>
        </w:rPr>
        <w:t>Namen</w:t>
      </w:r>
      <w:r>
        <w:rPr>
          <w:color w:val="131413"/>
          <w:spacing w:val="-7"/>
        </w:rPr>
        <w:t> </w:t>
      </w:r>
      <w:r>
        <w:rPr>
          <w:color w:val="131413"/>
        </w:rPr>
        <w:t>der</w:t>
      </w:r>
      <w:r>
        <w:rPr>
          <w:color w:val="131413"/>
          <w:spacing w:val="-7"/>
        </w:rPr>
        <w:t> </w:t>
      </w:r>
      <w:r>
        <w:rPr>
          <w:color w:val="131413"/>
        </w:rPr>
        <w:t>Gläser (FRESH / STRAIGHT / INTENSE / BALANCED / RICH / NOSTAL-</w:t>
      </w:r>
    </w:p>
    <w:p>
      <w:pPr>
        <w:pStyle w:val="BodyText"/>
        <w:spacing w:line="266" w:lineRule="auto"/>
        <w:ind w:left="110" w:right="2637"/>
      </w:pPr>
      <w:r>
        <w:rPr>
          <w:color w:val="131413"/>
        </w:rPr>
        <w:t>GIC / SIDE) erklärt sich spielerisch einfach auch deren Einsatzmög- lichkeit:</w:t>
      </w:r>
      <w:r>
        <w:rPr>
          <w:color w:val="131413"/>
          <w:spacing w:val="-4"/>
        </w:rPr>
        <w:t> </w:t>
      </w:r>
      <w:r>
        <w:rPr>
          <w:color w:val="131413"/>
        </w:rPr>
        <w:t>Man</w:t>
      </w:r>
      <w:r>
        <w:rPr>
          <w:color w:val="131413"/>
          <w:spacing w:val="-4"/>
        </w:rPr>
        <w:t> </w:t>
      </w:r>
      <w:r>
        <w:rPr>
          <w:color w:val="131413"/>
        </w:rPr>
        <w:t>greift</w:t>
      </w:r>
      <w:r>
        <w:rPr>
          <w:color w:val="131413"/>
          <w:spacing w:val="-4"/>
        </w:rPr>
        <w:t> </w:t>
      </w:r>
      <w:r>
        <w:rPr>
          <w:color w:val="131413"/>
        </w:rPr>
        <w:t>intuitiv</w:t>
      </w:r>
      <w:r>
        <w:rPr>
          <w:color w:val="131413"/>
          <w:spacing w:val="-4"/>
        </w:rPr>
        <w:t> </w:t>
      </w:r>
      <w:r>
        <w:rPr>
          <w:color w:val="131413"/>
        </w:rPr>
        <w:t>zu</w:t>
      </w:r>
      <w:r>
        <w:rPr>
          <w:color w:val="131413"/>
          <w:spacing w:val="-4"/>
        </w:rPr>
        <w:t> </w:t>
      </w:r>
      <w:r>
        <w:rPr>
          <w:color w:val="131413"/>
        </w:rPr>
        <w:t>dem</w:t>
      </w:r>
      <w:r>
        <w:rPr>
          <w:color w:val="131413"/>
          <w:spacing w:val="-4"/>
        </w:rPr>
        <w:t> </w:t>
      </w:r>
      <w:r>
        <w:rPr>
          <w:color w:val="131413"/>
        </w:rPr>
        <w:t>Glas,</w:t>
      </w:r>
      <w:r>
        <w:rPr>
          <w:color w:val="131413"/>
          <w:spacing w:val="-4"/>
        </w:rPr>
        <w:t> </w:t>
      </w:r>
      <w:r>
        <w:rPr>
          <w:color w:val="131413"/>
        </w:rPr>
        <w:t>welches</w:t>
      </w:r>
      <w:r>
        <w:rPr>
          <w:color w:val="131413"/>
          <w:spacing w:val="-4"/>
        </w:rPr>
        <w:t> </w:t>
      </w:r>
      <w:r>
        <w:rPr>
          <w:color w:val="131413"/>
        </w:rPr>
        <w:t>die</w:t>
      </w:r>
      <w:r>
        <w:rPr>
          <w:color w:val="131413"/>
          <w:spacing w:val="-4"/>
        </w:rPr>
        <w:t> </w:t>
      </w:r>
      <w:r>
        <w:rPr>
          <w:color w:val="131413"/>
        </w:rPr>
        <w:t>Geschmacksmo- mente, die man besonders betonen möchte, am besten präsentiert.</w:t>
      </w:r>
    </w:p>
    <w:p>
      <w:pPr>
        <w:pStyle w:val="BodyText"/>
        <w:spacing w:line="266" w:lineRule="auto"/>
        <w:ind w:left="110" w:right="2729"/>
      </w:pPr>
      <w:r>
        <w:rPr>
          <w:color w:val="131413"/>
        </w:rPr>
        <w:t>Soll ein kraftvoller Wein harmonischer oder ein wenig lebendiger</w:t>
      </w:r>
      <w:r>
        <w:rPr>
          <w:color w:val="131413"/>
        </w:rPr>
        <w:t> und</w:t>
      </w:r>
      <w:r>
        <w:rPr>
          <w:color w:val="131413"/>
          <w:spacing w:val="-5"/>
        </w:rPr>
        <w:t> </w:t>
      </w:r>
      <w:r>
        <w:rPr>
          <w:color w:val="131413"/>
        </w:rPr>
        <w:t>frischer</w:t>
      </w:r>
      <w:r>
        <w:rPr>
          <w:color w:val="131413"/>
          <w:spacing w:val="-4"/>
        </w:rPr>
        <w:t> </w:t>
      </w:r>
      <w:r>
        <w:rPr>
          <w:color w:val="131413"/>
        </w:rPr>
        <w:t>werden,</w:t>
      </w:r>
      <w:r>
        <w:rPr>
          <w:color w:val="131413"/>
          <w:spacing w:val="-5"/>
        </w:rPr>
        <w:t> </w:t>
      </w:r>
      <w:r>
        <w:rPr>
          <w:color w:val="131413"/>
        </w:rPr>
        <w:t>nimmt</w:t>
      </w:r>
      <w:r>
        <w:rPr>
          <w:color w:val="131413"/>
          <w:spacing w:val="-5"/>
        </w:rPr>
        <w:t> </w:t>
      </w:r>
      <w:r>
        <w:rPr>
          <w:color w:val="131413"/>
        </w:rPr>
        <w:t>man</w:t>
      </w:r>
      <w:r>
        <w:rPr>
          <w:color w:val="131413"/>
          <w:spacing w:val="-4"/>
        </w:rPr>
        <w:t> </w:t>
      </w:r>
      <w:r>
        <w:rPr>
          <w:color w:val="131413"/>
        </w:rPr>
        <w:t>das</w:t>
      </w:r>
      <w:r>
        <w:rPr>
          <w:color w:val="131413"/>
          <w:spacing w:val="-5"/>
        </w:rPr>
        <w:t> </w:t>
      </w:r>
      <w:r>
        <w:rPr>
          <w:color w:val="131413"/>
        </w:rPr>
        <w:t>entsprechende</w:t>
      </w:r>
      <w:r>
        <w:rPr>
          <w:color w:val="131413"/>
          <w:spacing w:val="-5"/>
        </w:rPr>
        <w:t> </w:t>
      </w:r>
      <w:r>
        <w:rPr>
          <w:color w:val="131413"/>
        </w:rPr>
        <w:t>Glas,</w:t>
      </w:r>
      <w:r>
        <w:rPr>
          <w:color w:val="131413"/>
          <w:spacing w:val="-4"/>
        </w:rPr>
        <w:t> </w:t>
      </w:r>
      <w:r>
        <w:rPr>
          <w:color w:val="131413"/>
        </w:rPr>
        <w:t>das</w:t>
      </w:r>
      <w:r>
        <w:rPr>
          <w:color w:val="131413"/>
          <w:spacing w:val="-5"/>
        </w:rPr>
        <w:t> </w:t>
      </w:r>
      <w:r>
        <w:rPr>
          <w:color w:val="131413"/>
        </w:rPr>
        <w:t>seine Bestimmung schon im Namen trägt.“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0"/>
      </w:pPr>
      <w:r>
        <w:rPr>
          <w:color w:val="131413"/>
        </w:rPr>
        <w:t>Silvio</w:t>
      </w:r>
      <w:r>
        <w:rPr>
          <w:color w:val="131413"/>
          <w:spacing w:val="-3"/>
        </w:rPr>
        <w:t> </w:t>
      </w:r>
      <w:r>
        <w:rPr>
          <w:color w:val="131413"/>
        </w:rPr>
        <w:t>Nitzsche</w:t>
      </w:r>
      <w:r>
        <w:rPr>
          <w:color w:val="131413"/>
          <w:spacing w:val="-4"/>
        </w:rPr>
        <w:t> </w:t>
      </w:r>
      <w:r>
        <w:rPr>
          <w:color w:val="131413"/>
        </w:rPr>
        <w:t>-</w:t>
      </w:r>
      <w:r>
        <w:rPr>
          <w:color w:val="131413"/>
          <w:spacing w:val="-2"/>
        </w:rPr>
        <w:t> </w:t>
      </w:r>
      <w:r>
        <w:rPr>
          <w:color w:val="131413"/>
        </w:rPr>
        <w:t>WEIN</w:t>
      </w:r>
      <w:r>
        <w:rPr>
          <w:color w:val="131413"/>
          <w:spacing w:val="-3"/>
        </w:rPr>
        <w:t> </w:t>
      </w:r>
      <w:r>
        <w:rPr>
          <w:color w:val="131413"/>
        </w:rPr>
        <w:t>|</w:t>
      </w:r>
      <w:r>
        <w:rPr>
          <w:color w:val="131413"/>
          <w:spacing w:val="-3"/>
        </w:rPr>
        <w:t> </w:t>
      </w:r>
      <w:r>
        <w:rPr>
          <w:color w:val="131413"/>
        </w:rPr>
        <w:t>KULTUR</w:t>
      </w:r>
      <w:r>
        <w:rPr>
          <w:color w:val="131413"/>
          <w:spacing w:val="-2"/>
        </w:rPr>
        <w:t> </w:t>
      </w:r>
      <w:r>
        <w:rPr>
          <w:color w:val="131413"/>
        </w:rPr>
        <w:t>|</w:t>
      </w:r>
      <w:r>
        <w:rPr>
          <w:color w:val="131413"/>
          <w:spacing w:val="-3"/>
        </w:rPr>
        <w:t> </w:t>
      </w:r>
      <w:r>
        <w:rPr>
          <w:color w:val="131413"/>
        </w:rPr>
        <w:t>BAR</w:t>
      </w:r>
      <w:r>
        <w:rPr>
          <w:color w:val="131413"/>
          <w:spacing w:val="-3"/>
        </w:rPr>
        <w:t> </w:t>
      </w:r>
      <w:r>
        <w:rPr>
          <w:color w:val="131413"/>
        </w:rPr>
        <w:t>-</w:t>
      </w:r>
      <w:r>
        <w:rPr>
          <w:color w:val="131413"/>
          <w:spacing w:val="-2"/>
        </w:rPr>
        <w:t> Dresden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</w:pPr>
      <w:r>
        <w:rPr>
          <w:color w:val="131413"/>
        </w:rPr>
        <w:t>Die</w:t>
      </w:r>
      <w:r>
        <w:rPr>
          <w:color w:val="131413"/>
          <w:spacing w:val="-2"/>
        </w:rPr>
        <w:t> </w:t>
      </w:r>
      <w:r>
        <w:rPr>
          <w:color w:val="131413"/>
        </w:rPr>
        <w:t>Zieher –</w:t>
      </w:r>
      <w:r>
        <w:rPr>
          <w:color w:val="131413"/>
          <w:spacing w:val="-2"/>
        </w:rPr>
        <w:t> </w:t>
      </w:r>
      <w:r>
        <w:rPr>
          <w:color w:val="131413"/>
        </w:rPr>
        <w:t>Food </w:t>
      </w:r>
      <w:r>
        <w:rPr>
          <w:color w:val="131413"/>
          <w:spacing w:val="-2"/>
        </w:rPr>
        <w:t>VISION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266" w:lineRule="auto"/>
        <w:ind w:left="110" w:right="2637"/>
      </w:pPr>
      <w:r>
        <w:rPr>
          <w:color w:val="131413"/>
        </w:rPr>
        <w:t>Die Serie VISION ist prädestiniert für Wein und wurde dafür kon- zipiert, dessen verschiedenste Facetten optimal zu präsentieren. Zusätzlich</w:t>
      </w:r>
      <w:r>
        <w:rPr>
          <w:color w:val="131413"/>
          <w:spacing w:val="-4"/>
        </w:rPr>
        <w:t> </w:t>
      </w:r>
      <w:r>
        <w:rPr>
          <w:color w:val="131413"/>
        </w:rPr>
        <w:t>bieten</w:t>
      </w:r>
      <w:r>
        <w:rPr>
          <w:color w:val="131413"/>
          <w:spacing w:val="-5"/>
        </w:rPr>
        <w:t> </w:t>
      </w:r>
      <w:r>
        <w:rPr>
          <w:color w:val="131413"/>
        </w:rPr>
        <w:t>die</w:t>
      </w:r>
      <w:r>
        <w:rPr>
          <w:color w:val="131413"/>
          <w:spacing w:val="-5"/>
        </w:rPr>
        <w:t> </w:t>
      </w:r>
      <w:r>
        <w:rPr>
          <w:color w:val="131413"/>
        </w:rPr>
        <w:t>Gläser</w:t>
      </w:r>
      <w:r>
        <w:rPr>
          <w:color w:val="131413"/>
          <w:spacing w:val="-4"/>
        </w:rPr>
        <w:t> </w:t>
      </w:r>
      <w:r>
        <w:rPr>
          <w:color w:val="131413"/>
        </w:rPr>
        <w:t>eine</w:t>
      </w:r>
      <w:r>
        <w:rPr>
          <w:color w:val="131413"/>
          <w:spacing w:val="-5"/>
        </w:rPr>
        <w:t> </w:t>
      </w:r>
      <w:r>
        <w:rPr>
          <w:color w:val="131413"/>
        </w:rPr>
        <w:t>außergewöhnliche</w:t>
      </w:r>
      <w:r>
        <w:rPr>
          <w:color w:val="131413"/>
          <w:spacing w:val="-5"/>
        </w:rPr>
        <w:t> </w:t>
      </w:r>
      <w:r>
        <w:rPr>
          <w:color w:val="131413"/>
        </w:rPr>
        <w:t>Bühne</w:t>
      </w:r>
      <w:r>
        <w:rPr>
          <w:color w:val="131413"/>
          <w:spacing w:val="-4"/>
        </w:rPr>
        <w:t> </w:t>
      </w:r>
      <w:r>
        <w:rPr>
          <w:color w:val="131413"/>
        </w:rPr>
        <w:t>für</w:t>
      </w:r>
      <w:r>
        <w:rPr>
          <w:color w:val="131413"/>
          <w:spacing w:val="-4"/>
        </w:rPr>
        <w:t> </w:t>
      </w:r>
      <w:r>
        <w:rPr>
          <w:color w:val="131413"/>
        </w:rPr>
        <w:t>kleine Köstlichkeiten oder den Gruß aus der Küche. Die harmonische Wellenform des Glasbodens lässt bei einer</w:t>
      </w:r>
    </w:p>
    <w:p>
      <w:pPr>
        <w:pStyle w:val="BodyText"/>
        <w:spacing w:line="266" w:lineRule="auto"/>
        <w:ind w:left="110" w:right="5118"/>
      </w:pPr>
      <w:r>
        <w:rPr>
          <w:color w:val="131413"/>
        </w:rPr>
        <w:t>Füllung mit Schäumchen oder Flüssigem einen</w:t>
      </w:r>
      <w:r>
        <w:rPr>
          <w:color w:val="131413"/>
          <w:spacing w:val="-8"/>
        </w:rPr>
        <w:t> </w:t>
      </w:r>
      <w:r>
        <w:rPr>
          <w:color w:val="131413"/>
        </w:rPr>
        <w:t>reizvollen</w:t>
      </w:r>
      <w:r>
        <w:rPr>
          <w:color w:val="131413"/>
          <w:spacing w:val="-7"/>
        </w:rPr>
        <w:t> </w:t>
      </w:r>
      <w:r>
        <w:rPr>
          <w:color w:val="131413"/>
        </w:rPr>
        <w:t>Ring</w:t>
      </w:r>
      <w:r>
        <w:rPr>
          <w:color w:val="131413"/>
          <w:spacing w:val="-8"/>
        </w:rPr>
        <w:t> </w:t>
      </w:r>
      <w:r>
        <w:rPr>
          <w:color w:val="131413"/>
        </w:rPr>
        <w:t>entstehen.</w:t>
      </w:r>
      <w:r>
        <w:rPr>
          <w:color w:val="131413"/>
          <w:spacing w:val="-8"/>
        </w:rPr>
        <w:t> </w:t>
      </w:r>
      <w:r>
        <w:rPr>
          <w:color w:val="131413"/>
        </w:rPr>
        <w:t>Die</w:t>
      </w:r>
      <w:r>
        <w:rPr>
          <w:color w:val="131413"/>
          <w:spacing w:val="-8"/>
        </w:rPr>
        <w:t> </w:t>
      </w:r>
      <w:r>
        <w:rPr>
          <w:color w:val="131413"/>
        </w:rPr>
        <w:t>Mulde in dessen Zentrum bietet Platz für Amuse Bouche oder dekorative Highlights.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6" w:lineRule="auto"/>
        <w:ind w:left="110" w:right="5118"/>
      </w:pPr>
      <w:r>
        <w:rPr>
          <w:color w:val="131413"/>
        </w:rPr>
        <w:t>Weitere Informationen zur Serie VISION, Philosophie und tiefgreifende Analyse des Sommeliers</w:t>
      </w:r>
      <w:r>
        <w:rPr>
          <w:color w:val="131413"/>
          <w:spacing w:val="-7"/>
        </w:rPr>
        <w:t> </w:t>
      </w:r>
      <w:r>
        <w:rPr>
          <w:color w:val="131413"/>
        </w:rPr>
        <w:t>Silvio</w:t>
      </w:r>
      <w:r>
        <w:rPr>
          <w:color w:val="131413"/>
          <w:spacing w:val="-7"/>
        </w:rPr>
        <w:t> </w:t>
      </w:r>
      <w:r>
        <w:rPr>
          <w:color w:val="131413"/>
        </w:rPr>
        <w:t>Nitzsche</w:t>
      </w:r>
      <w:r>
        <w:rPr>
          <w:color w:val="131413"/>
          <w:spacing w:val="-8"/>
        </w:rPr>
        <w:t> </w:t>
      </w:r>
      <w:r>
        <w:rPr>
          <w:color w:val="131413"/>
        </w:rPr>
        <w:t>finden</w:t>
      </w:r>
      <w:r>
        <w:rPr>
          <w:color w:val="131413"/>
          <w:spacing w:val="-7"/>
        </w:rPr>
        <w:t> </w:t>
      </w:r>
      <w:r>
        <w:rPr>
          <w:color w:val="131413"/>
        </w:rPr>
        <w:t>Sie</w:t>
      </w:r>
      <w:r>
        <w:rPr>
          <w:color w:val="131413"/>
          <w:spacing w:val="-7"/>
        </w:rPr>
        <w:t> </w:t>
      </w:r>
      <w:r>
        <w:rPr>
          <w:color w:val="131413"/>
        </w:rPr>
        <w:t>unter </w:t>
      </w:r>
      <w:hyperlink r:id="rId9">
        <w:r>
          <w:rPr>
            <w:color w:val="131413"/>
            <w:spacing w:val="-2"/>
          </w:rPr>
          <w:t>www.zieher.com/de/produkte/vision.html</w:t>
        </w:r>
      </w:hyperlink>
      <w:r>
        <w:rPr>
          <w:color w:val="131413"/>
          <w:spacing w:val="-2"/>
        </w:rPr>
        <w:t> </w:t>
      </w:r>
      <w:r>
        <w:rPr>
          <w:color w:val="131413"/>
        </w:rPr>
        <w:t>Dort finden Sie auch das VISION-VIDEO.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8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01/2020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Himmelkron</w:t>
      </w:r>
      <w:r>
        <w:rPr>
          <w:color w:val="313130"/>
          <w:spacing w:val="51"/>
          <w:sz w:val="16"/>
        </w:rPr>
        <w:t>  </w:t>
      </w:r>
      <w:r>
        <w:rPr>
          <w:color w:val="313130"/>
          <w:sz w:val="16"/>
        </w:rPr>
        <w:t>•</w:t>
      </w:r>
      <w:r>
        <w:rPr>
          <w:color w:val="313130"/>
          <w:spacing w:val="52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10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59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 w:cs="Arial"/>
      <w:b/>
      <w:bCs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665" w:right="727"/>
      <w:jc w:val="center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http://www.zieher.com/de/produkte/vision.html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2022-04-12T15:59:33Z</dcterms:created>
  <dcterms:modified xsi:type="dcterms:W3CDTF">2022-04-12T15:59:33Z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2022-04-12T00:00:00Z</vt:filetime>
  </property>
</Properties>
</file>