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35F" w:rsidRDefault="00C606A6">
      <w:pPr>
        <w:spacing w:before="77"/>
        <w:ind w:left="3665"/>
        <w:rPr>
          <w:sz w:val="32"/>
        </w:rPr>
      </w:pPr>
      <w:r>
        <w:pict>
          <v:group id="_x0000_s1050" style="position:absolute;left:0;text-align:left;margin-left:391.25pt;margin-top:337.9pt;width:161.5pt;height:141.5pt;z-index:251660288;mso-position-horizontal-relative:page;mso-position-vertical-relative:page" coordorigin="7825,6758" coordsize="3230,28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7827;top:6760;width:3225;height:2825">
              <v:imagedata r:id="rId4" o:title=""/>
            </v:shape>
            <v:shape id="_x0000_s1051" style="position:absolute;left:7827;top:6760;width:3225;height:2825" coordorigin="7828,6761" coordsize="3225,2825" path="m7916,6761r-34,7l7854,6787r-19,28l7828,6849r,2648l7835,9532r19,28l7882,9579r34,7l10964,9586r35,-7l11027,9560r19,-28l11053,9497r,-2648l11046,6815r-19,-28l10999,6768r-35,-7l7916,6761xe" filled="f" strokecolor="#939598" strokeweight=".25pt">
              <v:path arrowok="t"/>
            </v:shape>
            <w10:wrap anchorx="page" anchory="page"/>
          </v:group>
        </w:pict>
      </w:r>
      <w:r>
        <w:pict>
          <v:group id="_x0000_s1047" style="position:absolute;left:0;text-align:left;margin-left:391.25pt;margin-top:111.9pt;width:161.5pt;height:212.45pt;z-index:251661312;mso-position-horizontal-relative:page;mso-position-vertical-relative:page" coordorigin="7825,2238" coordsize="3230,4249">
            <v:shape id="_x0000_s1049" type="#_x0000_t75" style="position:absolute;left:7827;top:2240;width:3225;height:4244">
              <v:imagedata r:id="rId5" o:title=""/>
            </v:shape>
            <v:shape id="_x0000_s1048" style="position:absolute;left:7827;top:2240;width:3225;height:4244" coordorigin="7828,2240" coordsize="3225,4244" path="m7916,2240r-34,7l7854,2266r-19,28l7828,2329r,4066l7835,6430r19,28l7882,6477r34,7l10964,6484r35,-7l11027,6458r19,-28l11053,6395r,-4066l11046,2294r-19,-28l10999,2247r-35,-7l7916,2240xe" filled="f" strokecolor="#939598" strokeweight=".25pt">
              <v:path arrowok="t"/>
            </v:shape>
            <w10:wrap anchorx="page" anchory="page"/>
          </v:group>
        </w:pict>
      </w:r>
      <w:r>
        <w:pict>
          <v:group id="_x0000_s1044" style="position:absolute;left:0;text-align:left;margin-left:304.65pt;margin-top:491.3pt;width:249.05pt;height:172.95pt;z-index:251662336;mso-position-horizontal-relative:page;mso-position-vertical-relative:page" coordorigin="6093,9826" coordsize="4981,3459">
            <v:shape id="_x0000_s1046" type="#_x0000_t75" style="position:absolute;left:6095;top:9828;width:4976;height:3454">
              <v:imagedata r:id="rId6" o:title=""/>
            </v:shape>
            <v:shape id="_x0000_s1045" style="position:absolute;left:6095;top:9828;width:4976;height:3454" coordorigin="6096,9828" coordsize="4976,3454" path="m6184,9828r-35,7l6121,9854r-18,28l6096,9916r,3278l6103,13228r18,28l6149,13275r35,7l10984,13282r34,-7l11046,13256r19,-28l11072,13194r,-3278l11065,9882r-19,-28l11018,9835r-34,-7l6184,9828xe" filled="f" strokecolor="#939598" strokeweight=".25pt">
              <v:path arrowok="t"/>
            </v:shape>
            <w10:wrap anchorx="page" anchory="page"/>
          </v:group>
        </w:pict>
      </w:r>
      <w:r>
        <w:pict>
          <v:group id="_x0000_s1030" style="position:absolute;left:0;text-align:left;margin-left:479.35pt;margin-top:752.4pt;width:73.45pt;height:46.6pt;z-index:251663360;mso-position-horizontal-relative:page;mso-position-vertical-relative:page" coordorigin="9587,15048" coordsize="1469,932">
            <v:shape id="_x0000_s1043" style="position:absolute;left:9854;top:15047;width:1167;height:932" coordorigin="9854,15048" coordsize="1167,932" o:spt="100" adj="0,,0" path="m9982,15979r-31,-55l9925,15865r-20,-62l9890,15740r1,100l9905,15875r16,35l9941,15945r22,34l9982,15979t1039,-388l11014,15528r-16,-64l10974,15401r-31,-61l10904,15281r-45,-55l10806,15176r-58,-43l10683,15098r-30,-12l10612,15071r-76,-17l10455,15048r-98,6l10271,15072r-77,28l10127,15136r-58,41l10019,15222r-42,46l9943,15315r-29,47l9888,15421r-20,68l9854,15565r28,l9889,15519r11,-45l9915,15430r20,-42l9975,15324r46,-58l10075,15214r60,-44l10202,15135r74,-27l10357,15092r89,-6l10527,15093r76,20l10672,15145r62,41l10790,15237r47,57l10877,15358r30,68l10928,15497r12,73l10962,15578r24,15l11006,15617r14,35l11021,15591e" fillcolor="#ec008c" stroked="f">
              <v:stroke joinstyle="round"/>
              <v:formulas/>
              <v:path arrowok="t" o:connecttype="segments"/>
            </v:shape>
            <v:shape id="_x0000_s1042" style="position:absolute;left:9586;top:15565;width:253;height:410" coordorigin="9587,15565" coordsize="253,410" path="m9839,15565r-252,l9587,15608r190,l9587,15935r,40l9839,15975r,-40l9652,15935r187,-327l9839,15565xe" fillcolor="#231f20" stroked="f">
              <v:path arrowok="t"/>
            </v:shape>
            <v:line id="_x0000_s1041" style="position:absolute" from="9871,15565" to="9871,15975" strokecolor="#231f20" strokeweight=".69286mm"/>
            <v:shape id="_x0000_s1040" style="position:absolute;left:10893;top:15819;width:162;height:156" coordorigin="10894,15820" coordsize="162,156" path="m10949,15820r-55,l10998,15975r57,l10949,15820xe" fillcolor="#939598" stroked="f">
              <v:path arrowok="t"/>
            </v:shape>
            <v:shape id="_x0000_s1039" style="position:absolute;left:10767;top:15565;width:288;height:410" coordorigin="10767,15565" coordsize="288,410" o:spt="100" adj="0,,0" path="m11024,15691r-1,-73l11019,15608r-9,-27l10977,15567r-65,-2l10767,15565r,410l10829,15975r,-367l10910,15608r11,2l10946,15621r25,24l10982,15690r-1,43l10974,15755r-18,9l10920,15767r-82,l10838,15807r87,l10941,15806r34,-13l11009,15759r15,-68m11055,15975r-106,-155l10894,15820r104,155l11055,15975e" fillcolor="#231f20" stroked="f">
              <v:stroke joinstyle="round"/>
              <v:formulas/>
              <v:path arrowok="t" o:connecttype="segments"/>
            </v:shape>
            <v:line id="_x0000_s1038" style="position:absolute" from="10243,15807" to="10243,15975" strokecolor="#231f20" strokeweight="1.0576mm"/>
            <v:line id="_x0000_s1037" style="position:absolute" from="10213,15789" to="10419,15789" strokecolor="#231f20" strokeweight="1.8pt"/>
            <v:line id="_x0000_s1036" style="position:absolute" from="10244,15563" to="10244,15771" strokecolor="#231f20" strokeweight="1.0943mm"/>
            <v:line id="_x0000_s1035" style="position:absolute" from="10442,15563" to="10442,15975" strokecolor="#231f20" strokeweight=".43781mm"/>
            <v:shape id="_x0000_s1034" style="position:absolute;left:9922;top:15565;width:265;height:413" coordorigin="9922,15565" coordsize="265,413" o:spt="100" adj="0,,0" path="m10071,15565r-50,12l9973,15615r-37,66l9922,15779r15,92l9975,15933r50,34l10078,15978r39,-3l10149,15966r23,-14l10187,15935r-107,l10034,15924r-37,-32l9973,15843r-9,-64l9972,15718r23,-42l10029,15651r43,-8l10187,15643r,-27l10155,15587r-22,-15l10108,15566r-37,-1xm10187,15892r-24,25l10144,15930r-25,4l10080,15935r107,l10187,15892xm10187,15643r-115,l10116,15652r37,17l10177,15687r10,8l10187,15643xe" fillcolor="#231f20" stroked="f">
              <v:stroke joinstyle="round"/>
              <v:formulas/>
              <v:path arrowok="t" o:connecttype="segments"/>
            </v:shape>
            <v:line id="_x0000_s1033" style="position:absolute" from="9972,15787" to="10149,15787" strokecolor="#231f20" strokeweight=".73131mm"/>
            <v:shape id="_x0000_s1032" style="position:absolute;left:10470;top:15565;width:265;height:413" coordorigin="10470,15565" coordsize="265,413" o:spt="100" adj="0,,0" path="m10619,15565r-50,12l10521,15615r-36,66l10470,15779r15,92l10523,15933r50,34l10626,15978r40,-3l10697,15966r24,-14l10735,15935r-107,l10582,15924r-37,-32l10521,15843r-9,-64l10521,15718r22,-42l10577,15651r43,-8l10735,15643r,-27l10703,15587r-22,-15l10656,15566r-37,-1xm10735,15892r-24,25l10692,15930r-24,4l10628,15935r107,l10735,15892xm10735,15643r-115,l10664,15652r37,17l10726,15687r9,8l10735,15643xe" fillcolor="#231f20" stroked="f">
              <v:stroke joinstyle="round"/>
              <v:formulas/>
              <v:path arrowok="t" o:connecttype="segments"/>
            </v:shape>
            <v:line id="_x0000_s1031" style="position:absolute" from="10520,15787" to="10697,15787" strokecolor="#231f20" strokeweight=".73131mm"/>
            <w10:wrap anchorx="page" anchory="page"/>
          </v:group>
        </w:pict>
      </w:r>
      <w:r>
        <w:rPr>
          <w:color w:val="231F20"/>
          <w:sz w:val="32"/>
          <w:u w:val="thick" w:color="231F20"/>
        </w:rPr>
        <w:t xml:space="preserve">„Solid“ - </w:t>
      </w:r>
      <w:r>
        <w:rPr>
          <w:color w:val="231F20"/>
          <w:sz w:val="32"/>
          <w:u w:val="thick" w:color="231F20"/>
        </w:rPr>
        <w:t>Im Fünfeck genießen!</w:t>
      </w:r>
    </w:p>
    <w:p w:rsidR="00AC335F" w:rsidRDefault="00AC335F">
      <w:pPr>
        <w:pStyle w:val="Textkrper"/>
        <w:spacing w:before="8"/>
        <w:rPr>
          <w:sz w:val="25"/>
        </w:rPr>
      </w:pPr>
    </w:p>
    <w:p w:rsidR="00AC335F" w:rsidRDefault="00C606A6">
      <w:pPr>
        <w:pStyle w:val="Textkrper"/>
        <w:spacing w:before="93" w:line="266" w:lineRule="auto"/>
        <w:ind w:left="110" w:right="2853"/>
      </w:pPr>
      <w:r>
        <w:rPr>
          <w:color w:val="231F20"/>
        </w:rPr>
        <w:t>Diese edlen Servierplatten wirken durch die außergewöhnliche Form und die stilvolle Kombination von geöltem Walnussholz und schieferfarbener Keramik.</w:t>
      </w:r>
    </w:p>
    <w:p w:rsidR="00AC335F" w:rsidRDefault="00AC335F">
      <w:pPr>
        <w:pStyle w:val="Textkrper"/>
        <w:spacing w:before="1"/>
        <w:rPr>
          <w:sz w:val="24"/>
        </w:rPr>
      </w:pPr>
    </w:p>
    <w:p w:rsidR="00AC335F" w:rsidRDefault="00C606A6">
      <w:pPr>
        <w:pStyle w:val="Textkrper"/>
        <w:spacing w:before="1" w:line="266" w:lineRule="auto"/>
        <w:ind w:left="110" w:right="2319"/>
      </w:pPr>
      <w:r>
        <w:rPr>
          <w:color w:val="231F20"/>
        </w:rPr>
        <w:t>Als Serviertablett in zwei Größen für eine oder mehrere Personen, lassen sich einzelne Gänge bis hin zu g</w:t>
      </w:r>
      <w:r>
        <w:rPr>
          <w:color w:val="231F20"/>
        </w:rPr>
        <w:t>emischten Arrangements - so genannten Sharing Plates - ansprechend inszenieren.</w:t>
      </w:r>
    </w:p>
    <w:p w:rsidR="00AC335F" w:rsidRDefault="00AC335F">
      <w:pPr>
        <w:pStyle w:val="Textkrper"/>
        <w:spacing w:before="1"/>
        <w:rPr>
          <w:sz w:val="24"/>
        </w:rPr>
      </w:pPr>
    </w:p>
    <w:p w:rsidR="00AC335F" w:rsidRDefault="00C606A6">
      <w:pPr>
        <w:pStyle w:val="Textkrper"/>
        <w:spacing w:line="266" w:lineRule="auto"/>
        <w:ind w:left="110" w:right="2853"/>
      </w:pPr>
      <w:r>
        <w:rPr>
          <w:color w:val="231F20"/>
        </w:rPr>
        <w:t>Für größere Buffetaufbauten können mehrere Platten platzsparend arrangiert werden und bewirken so eine außergewöhnliche Gliederung der Flächen am Buffet. Die fünfeckige Gestal</w:t>
      </w:r>
      <w:r>
        <w:rPr>
          <w:color w:val="231F20"/>
        </w:rPr>
        <w:t>tung</w:t>
      </w:r>
    </w:p>
    <w:p w:rsidR="00AC335F" w:rsidRDefault="00C606A6">
      <w:pPr>
        <w:pStyle w:val="Textkrper"/>
        <w:spacing w:line="266" w:lineRule="auto"/>
        <w:ind w:left="110" w:right="2319"/>
      </w:pPr>
      <w:r>
        <w:rPr>
          <w:color w:val="231F20"/>
        </w:rPr>
        <w:t>lässt zahlreiche Anordnungen zu, so entstehen schöne Präsentationsflächen für regionale Köstlichkeiten, Desserts, Antipasti und mehr.</w:t>
      </w:r>
    </w:p>
    <w:p w:rsidR="00AC335F" w:rsidRDefault="00AC335F">
      <w:pPr>
        <w:pStyle w:val="Textkrper"/>
        <w:spacing w:before="11"/>
        <w:rPr>
          <w:sz w:val="23"/>
        </w:rPr>
      </w:pPr>
    </w:p>
    <w:p w:rsidR="00AC335F" w:rsidRDefault="00C606A6">
      <w:pPr>
        <w:pStyle w:val="Textkrper"/>
        <w:spacing w:line="266" w:lineRule="auto"/>
        <w:ind w:left="110" w:right="2682"/>
      </w:pPr>
      <w:r>
        <w:rPr>
          <w:color w:val="231F20"/>
        </w:rPr>
        <w:t>Das überstehende Griffstück erlaubt die leichte Entnahme der Einlage, was eine problemlose Reinigung der dünnen, abe</w:t>
      </w:r>
      <w:r>
        <w:rPr>
          <w:color w:val="231F20"/>
        </w:rPr>
        <w:t>r dennoch sehr robusten Keramik ermöglicht.</w:t>
      </w:r>
    </w:p>
    <w:p w:rsidR="00AC335F" w:rsidRDefault="00AC335F">
      <w:pPr>
        <w:pStyle w:val="Textkrper"/>
        <w:rPr>
          <w:sz w:val="24"/>
        </w:rPr>
      </w:pPr>
    </w:p>
    <w:p w:rsidR="00AC335F" w:rsidRDefault="00AC335F">
      <w:pPr>
        <w:pStyle w:val="Textkrper"/>
        <w:spacing w:before="6"/>
        <w:rPr>
          <w:sz w:val="24"/>
        </w:rPr>
      </w:pPr>
    </w:p>
    <w:p w:rsidR="00AC335F" w:rsidRDefault="00C606A6">
      <w:pPr>
        <w:pStyle w:val="Textkrper"/>
        <w:ind w:left="110"/>
      </w:pPr>
      <w:r>
        <w:rPr>
          <w:color w:val="231F20"/>
        </w:rPr>
        <w:t>Mehr Informationen:</w:t>
      </w:r>
    </w:p>
    <w:p w:rsidR="00AC335F" w:rsidRDefault="00C606A6">
      <w:pPr>
        <w:pStyle w:val="Textkrper"/>
        <w:spacing w:before="27"/>
        <w:ind w:left="110"/>
      </w:pPr>
      <w:hyperlink r:id="rId7">
        <w:r>
          <w:rPr>
            <w:color w:val="231F20"/>
          </w:rPr>
          <w:t>WWW.ZIEHER.COM</w:t>
        </w:r>
      </w:hyperlink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C606A6">
      <w:pPr>
        <w:pStyle w:val="Textkrper"/>
        <w:spacing w:before="1"/>
        <w:rPr>
          <w:sz w:val="27"/>
        </w:rPr>
      </w:pPr>
      <w:r>
        <w:pict>
          <v:group id="_x0000_s1027" style="position:absolute;margin-left:42.5pt;margin-top:17.55pt;width:249.05pt;height:172.95pt;z-index:-251658240;mso-wrap-distance-left:0;mso-wrap-distance-right:0;mso-position-horizontal-relative:page" coordorigin="850,351" coordsize="4981,3459">
            <v:shape id="_x0000_s1029" type="#_x0000_t75" style="position:absolute;left:852;top:353;width:4976;height:3454">
              <v:imagedata r:id="rId8" o:title=""/>
            </v:shape>
            <v:shape id="_x0000_s1028" style="position:absolute;left:852;top:353;width:4976;height:3454" coordorigin="853,354" coordsize="4976,3454" path="m941,354r-34,7l879,379r-19,28l853,442r,3277l860,3753r19,28l907,3800r34,7l5741,3807r34,-7l5803,3781r19,-28l5829,3719r,-3277l5822,407r-19,-28l5775,361r-34,-7l941,354xe" filled="f" strokecolor="#939598" strokeweight=".25pt">
              <v:path arrowok="t"/>
            </v:shape>
            <w10:wrap type="topAndBottom" anchorx="page"/>
          </v:group>
        </w:pict>
      </w: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rPr>
          <w:sz w:val="20"/>
        </w:rPr>
      </w:pPr>
    </w:p>
    <w:p w:rsidR="00AC335F" w:rsidRDefault="00AC335F">
      <w:pPr>
        <w:pStyle w:val="Textkrper"/>
        <w:spacing w:before="10"/>
        <w:rPr>
          <w:sz w:val="26"/>
        </w:rPr>
      </w:pPr>
    </w:p>
    <w:p w:rsidR="00AC335F" w:rsidRDefault="00C606A6">
      <w:pPr>
        <w:spacing w:before="95"/>
        <w:ind w:left="110"/>
        <w:rPr>
          <w:sz w:val="16"/>
        </w:rPr>
      </w:pPr>
      <w:r>
        <w:pict>
          <v:shape id="_x0000_s1026" style="position:absolute;left:0;text-align:left;margin-left:42.5pt;margin-top:15.8pt;width:413.9pt;height:.1pt;z-index:-251657216;mso-wrap-distance-left:0;mso-wrap-distance-right:0;mso-position-horizontal-relative:page" coordorigin="850,316" coordsize="8278,0" path="m9128,316r-8278,e" filled="f" strokecolor="#6d6e71" strokeweight=".5pt">
            <v:path arrowok="t"/>
            <w10:wrap type="topAndBottom" anchorx="page"/>
          </v:shape>
        </w:pict>
      </w:r>
      <w:r>
        <w:rPr>
          <w:color w:val="231F20"/>
          <w:sz w:val="16"/>
        </w:rPr>
        <w:t>03/2020</w:t>
      </w:r>
    </w:p>
    <w:p w:rsidR="00AC335F" w:rsidRDefault="00C606A6">
      <w:pPr>
        <w:spacing w:before="31"/>
        <w:ind w:left="110"/>
        <w:rPr>
          <w:sz w:val="16"/>
        </w:rPr>
      </w:pPr>
      <w:r>
        <w:rPr>
          <w:color w:val="414042"/>
          <w:sz w:val="16"/>
        </w:rPr>
        <w:t xml:space="preserve">Zieher KG, Kulmbacher Straße 15, D - 95502 Himmelkron    •    Marketing: +49 9273 9273-68 •  </w:t>
      </w:r>
      <w:hyperlink r:id="rId9">
        <w:r>
          <w:rPr>
            <w:color w:val="414042"/>
            <w:sz w:val="16"/>
          </w:rPr>
          <w:t>presse@zieher.com</w:t>
        </w:r>
      </w:hyperlink>
    </w:p>
    <w:p w:rsidR="00AC335F" w:rsidRDefault="00C606A6">
      <w:pPr>
        <w:spacing w:before="36"/>
        <w:ind w:left="110"/>
        <w:rPr>
          <w:sz w:val="16"/>
        </w:rPr>
      </w:pPr>
      <w:proofErr w:type="gramStart"/>
      <w:r>
        <w:rPr>
          <w:color w:val="414042"/>
          <w:sz w:val="16"/>
        </w:rPr>
        <w:t xml:space="preserve">Im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>Pressebereich</w:t>
      </w:r>
      <w:proofErr w:type="gramEnd"/>
      <w:r>
        <w:rPr>
          <w:color w:val="414042"/>
          <w:sz w:val="16"/>
        </w:rPr>
        <w:t xml:space="preserve">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 xml:space="preserve">unter </w:t>
      </w:r>
      <w:r>
        <w:rPr>
          <w:color w:val="414042"/>
          <w:spacing w:val="16"/>
          <w:sz w:val="16"/>
        </w:rPr>
        <w:t xml:space="preserve"> </w:t>
      </w:r>
      <w:hyperlink r:id="rId10">
        <w:r>
          <w:rPr>
            <w:color w:val="414042"/>
            <w:sz w:val="16"/>
          </w:rPr>
          <w:t>www.zieher.com</w:t>
        </w:r>
      </w:hyperlink>
      <w:r>
        <w:rPr>
          <w:color w:val="414042"/>
          <w:sz w:val="16"/>
        </w:rPr>
        <w:t xml:space="preserve">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 xml:space="preserve">finden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 xml:space="preserve">Sie </w:t>
      </w:r>
      <w:r>
        <w:rPr>
          <w:color w:val="414042"/>
          <w:spacing w:val="17"/>
          <w:sz w:val="16"/>
        </w:rPr>
        <w:t xml:space="preserve"> </w:t>
      </w:r>
      <w:r>
        <w:rPr>
          <w:color w:val="414042"/>
          <w:sz w:val="16"/>
        </w:rPr>
        <w:t xml:space="preserve">alle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 xml:space="preserve">Pressemitteilungen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 xml:space="preserve">inkl. </w:t>
      </w:r>
      <w:r>
        <w:rPr>
          <w:color w:val="414042"/>
          <w:spacing w:val="16"/>
          <w:sz w:val="16"/>
        </w:rPr>
        <w:t xml:space="preserve"> </w:t>
      </w:r>
      <w:proofErr w:type="gramStart"/>
      <w:r>
        <w:rPr>
          <w:color w:val="414042"/>
          <w:sz w:val="16"/>
        </w:rPr>
        <w:t xml:space="preserve">Bildmaterial </w:t>
      </w:r>
      <w:r>
        <w:rPr>
          <w:color w:val="414042"/>
          <w:spacing w:val="16"/>
          <w:sz w:val="16"/>
        </w:rPr>
        <w:t xml:space="preserve"> </w:t>
      </w:r>
      <w:r>
        <w:rPr>
          <w:color w:val="414042"/>
          <w:sz w:val="16"/>
        </w:rPr>
        <w:t>als</w:t>
      </w:r>
      <w:proofErr w:type="gramEnd"/>
      <w:r>
        <w:rPr>
          <w:color w:val="414042"/>
          <w:sz w:val="16"/>
        </w:rPr>
        <w:t xml:space="preserve"> </w:t>
      </w:r>
      <w:r>
        <w:rPr>
          <w:color w:val="414042"/>
          <w:spacing w:val="17"/>
          <w:sz w:val="16"/>
        </w:rPr>
        <w:t xml:space="preserve"> </w:t>
      </w:r>
      <w:r>
        <w:rPr>
          <w:color w:val="414042"/>
          <w:sz w:val="16"/>
        </w:rPr>
        <w:t>Download.</w:t>
      </w:r>
    </w:p>
    <w:sectPr w:rsidR="00AC335F">
      <w:type w:val="continuous"/>
      <w:pgSz w:w="11910" w:h="16840"/>
      <w:pgMar w:top="1340" w:right="1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35F"/>
    <w:rsid w:val="00AC335F"/>
    <w:rsid w:val="00C6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EF2BDC3"/>
  <w15:docId w15:val="{804649FA-673F-404E-9632-0C537559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ZIEHER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zieher.com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resse@zieh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Dietz</cp:lastModifiedBy>
  <cp:revision>2</cp:revision>
  <dcterms:created xsi:type="dcterms:W3CDTF">2020-02-03T18:03:00Z</dcterms:created>
  <dcterms:modified xsi:type="dcterms:W3CDTF">2020-04-20T09:45:00Z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2020-02-03T00:00:00Z</vt:filetime>
  </property>
</Properties>
</file>