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7802;top:5206;width:3236;height:2825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29664" id="docshapegroup4" coordorigin="7790,2238" coordsize="3273,2834">
            <v:shape style="position:absolute;left:7802;top:2243;width:3256;height:2824" type="#_x0000_t75" id="docshape5" stroked="false">
              <v:imagedata r:id="rId6" o:title=""/>
            </v:shape>
            <v:shape style="position:absolute;left:7795;top:2243;width:3263;height:2824" id="docshape6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30176" id="docshapegroup7" coordorigin="7803,8138" coordsize="3258,2849">
            <v:shape style="position:absolute;left:7802;top:8137;width:3258;height:2849" type="#_x0000_t75" id="docshape8" stroked="false">
              <v:imagedata r:id="rId7" o:title=""/>
            </v:shape>
            <v:shape style="position:absolute;left:7807;top:8142;width:3248;height:2825" id="docshape9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0688" id="docshapegroup10" coordorigin="9587,15048" coordsize="1469,932">
            <v:shape style="position:absolute;left:9854;top:15047;width:1167;height:932" id="docshape11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2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3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4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„Fingerfood -</w:t>
      </w:r>
      <w:r>
        <w:rPr>
          <w:color w:val="131413"/>
          <w:spacing w:val="-6"/>
          <w:u w:val="thick" w:color="131413"/>
        </w:rPr>
        <w:t> </w:t>
      </w:r>
      <w:r>
        <w:rPr>
          <w:color w:val="131413"/>
          <w:spacing w:val="-2"/>
          <w:u w:val="thick" w:color="131413"/>
        </w:rPr>
        <w:t>Tree“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2466"/>
      </w:pPr>
      <w:r>
        <w:rPr>
          <w:color w:val="131413"/>
        </w:rPr>
        <w:t>Wild gebogene Äste, getragen von einem massiven Fuß aus polier- tem Edelstahl – der „Fingerfood Tree“ von ZIEHER begeistert mit außergewöhnlicher</w:t>
      </w:r>
      <w:r>
        <w:rPr>
          <w:color w:val="131413"/>
          <w:spacing w:val="-8"/>
        </w:rPr>
        <w:t> </w:t>
      </w:r>
      <w:r>
        <w:rPr>
          <w:color w:val="131413"/>
        </w:rPr>
        <w:t>Optik</w:t>
      </w:r>
      <w:r>
        <w:rPr>
          <w:color w:val="131413"/>
          <w:spacing w:val="-7"/>
        </w:rPr>
        <w:t> </w:t>
      </w:r>
      <w:r>
        <w:rPr>
          <w:color w:val="131413"/>
        </w:rPr>
        <w:t>und</w:t>
      </w:r>
      <w:r>
        <w:rPr>
          <w:color w:val="131413"/>
          <w:spacing w:val="-8"/>
        </w:rPr>
        <w:t> </w:t>
      </w:r>
      <w:r>
        <w:rPr>
          <w:color w:val="131413"/>
        </w:rPr>
        <w:t>vielfältigen</w:t>
      </w:r>
      <w:r>
        <w:rPr>
          <w:color w:val="131413"/>
          <w:spacing w:val="-7"/>
        </w:rPr>
        <w:t> </w:t>
      </w:r>
      <w:r>
        <w:rPr>
          <w:color w:val="131413"/>
        </w:rPr>
        <w:t>Einsatzmöglichkeiten</w:t>
      </w:r>
      <w:r>
        <w:rPr>
          <w:color w:val="131413"/>
          <w:spacing w:val="-7"/>
        </w:rPr>
        <w:t> </w:t>
      </w:r>
      <w:r>
        <w:rPr>
          <w:color w:val="131413"/>
        </w:rPr>
        <w:t>durch wechselbare</w:t>
      </w:r>
      <w:r>
        <w:rPr>
          <w:color w:val="131413"/>
          <w:spacing w:val="-4"/>
        </w:rPr>
        <w:t> </w:t>
      </w:r>
      <w:r>
        <w:rPr>
          <w:color w:val="131413"/>
        </w:rPr>
        <w:t>Aufsätze!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10" w:right="2874"/>
      </w:pPr>
      <w:r>
        <w:rPr>
          <w:color w:val="131413"/>
        </w:rPr>
        <w:t>Auf Stehtischen oder dem Buffet platziert, bestückt mit Kreatio- nen der Patisserie, herzhaften Snacks als Mini-Wrap, Spießchen mit in Schokolade verfeinertem Obst oder auch nur Konfitüre beim Frühstück - verschiedene Aufsätze und dazu passende Einsätze eröffnen</w:t>
      </w:r>
      <w:r>
        <w:rPr>
          <w:color w:val="131413"/>
          <w:spacing w:val="-1"/>
        </w:rPr>
        <w:t> </w:t>
      </w:r>
      <w:r>
        <w:rPr>
          <w:color w:val="131413"/>
        </w:rPr>
        <w:t>viele Möglichkeiten und</w:t>
      </w:r>
      <w:r>
        <w:rPr>
          <w:color w:val="131413"/>
          <w:spacing w:val="-1"/>
        </w:rPr>
        <w:t> </w:t>
      </w:r>
      <w:r>
        <w:rPr>
          <w:color w:val="131413"/>
        </w:rPr>
        <w:t>bilden</w:t>
      </w:r>
      <w:r>
        <w:rPr>
          <w:color w:val="131413"/>
          <w:spacing w:val="-1"/>
        </w:rPr>
        <w:t> </w:t>
      </w:r>
      <w:r>
        <w:rPr>
          <w:color w:val="131413"/>
        </w:rPr>
        <w:t>die</w:t>
      </w:r>
      <w:r>
        <w:rPr>
          <w:color w:val="131413"/>
          <w:spacing w:val="-1"/>
        </w:rPr>
        <w:t> </w:t>
      </w:r>
      <w:r>
        <w:rPr>
          <w:color w:val="131413"/>
        </w:rPr>
        <w:t>Basis für die</w:t>
      </w:r>
      <w:r>
        <w:rPr>
          <w:color w:val="131413"/>
          <w:spacing w:val="-1"/>
        </w:rPr>
        <w:t> </w:t>
      </w:r>
      <w:r>
        <w:rPr>
          <w:color w:val="131413"/>
        </w:rPr>
        <w:t>Phantasie des</w:t>
      </w:r>
      <w:r>
        <w:rPr>
          <w:color w:val="131413"/>
          <w:spacing w:val="-4"/>
        </w:rPr>
        <w:t> </w:t>
      </w:r>
      <w:r>
        <w:rPr>
          <w:color w:val="131413"/>
        </w:rPr>
        <w:t>Kochs.</w:t>
      </w:r>
      <w:r>
        <w:rPr>
          <w:color w:val="131413"/>
          <w:spacing w:val="-4"/>
        </w:rPr>
        <w:t> </w:t>
      </w:r>
      <w:r>
        <w:rPr>
          <w:color w:val="131413"/>
        </w:rPr>
        <w:t>Der</w:t>
      </w:r>
      <w:r>
        <w:rPr>
          <w:color w:val="131413"/>
          <w:spacing w:val="-4"/>
        </w:rPr>
        <w:t> </w:t>
      </w:r>
      <w:r>
        <w:rPr>
          <w:color w:val="131413"/>
        </w:rPr>
        <w:t>massive</w:t>
      </w:r>
      <w:r>
        <w:rPr>
          <w:color w:val="131413"/>
          <w:spacing w:val="-4"/>
        </w:rPr>
        <w:t> </w:t>
      </w:r>
      <w:r>
        <w:rPr>
          <w:color w:val="131413"/>
        </w:rPr>
        <w:t>Fuß</w:t>
      </w:r>
      <w:r>
        <w:rPr>
          <w:color w:val="131413"/>
          <w:spacing w:val="-4"/>
        </w:rPr>
        <w:t> </w:t>
      </w:r>
      <w:r>
        <w:rPr>
          <w:color w:val="131413"/>
        </w:rPr>
        <w:t>sorgt</w:t>
      </w:r>
      <w:r>
        <w:rPr>
          <w:color w:val="131413"/>
          <w:spacing w:val="-4"/>
        </w:rPr>
        <w:t> </w:t>
      </w:r>
      <w:r>
        <w:rPr>
          <w:color w:val="131413"/>
        </w:rPr>
        <w:t>für</w:t>
      </w:r>
      <w:r>
        <w:rPr>
          <w:color w:val="131413"/>
          <w:spacing w:val="-4"/>
        </w:rPr>
        <w:t> </w:t>
      </w:r>
      <w:r>
        <w:rPr>
          <w:color w:val="131413"/>
        </w:rPr>
        <w:t>einen</w:t>
      </w:r>
      <w:r>
        <w:rPr>
          <w:color w:val="131413"/>
          <w:spacing w:val="-4"/>
        </w:rPr>
        <w:t> </w:t>
      </w:r>
      <w:r>
        <w:rPr>
          <w:color w:val="131413"/>
        </w:rPr>
        <w:t>sicheren</w:t>
      </w:r>
      <w:r>
        <w:rPr>
          <w:color w:val="131413"/>
          <w:spacing w:val="-4"/>
        </w:rPr>
        <w:t> </w:t>
      </w:r>
      <w:r>
        <w:rPr>
          <w:color w:val="131413"/>
        </w:rPr>
        <w:t>Stand.</w:t>
      </w:r>
      <w:r>
        <w:rPr>
          <w:color w:val="131413"/>
          <w:spacing w:val="-4"/>
        </w:rPr>
        <w:t> </w:t>
      </w:r>
      <w:r>
        <w:rPr>
          <w:color w:val="131413"/>
        </w:rPr>
        <w:t>Diese außergewöhnliche</w:t>
      </w:r>
      <w:r>
        <w:rPr>
          <w:color w:val="131413"/>
          <w:spacing w:val="-7"/>
        </w:rPr>
        <w:t> </w:t>
      </w:r>
      <w:r>
        <w:rPr>
          <w:color w:val="131413"/>
        </w:rPr>
        <w:t>Art der Präsentation von Fingerfood überrascht</w:t>
      </w:r>
    </w:p>
    <w:p>
      <w:pPr>
        <w:pStyle w:val="BodyText"/>
        <w:spacing w:line="266" w:lineRule="auto"/>
        <w:ind w:left="110" w:right="2466"/>
      </w:pPr>
      <w:r>
        <w:rPr>
          <w:color w:val="131413"/>
        </w:rPr>
        <w:t>und begeistert. Bleibende Eindrücke bei den Gästen sind garantiert. Die</w:t>
      </w:r>
      <w:r>
        <w:rPr>
          <w:color w:val="131413"/>
          <w:spacing w:val="-7"/>
        </w:rPr>
        <w:t> </w:t>
      </w:r>
      <w:r>
        <w:rPr>
          <w:color w:val="131413"/>
        </w:rPr>
        <w:t>Grundidee</w:t>
      </w:r>
      <w:r>
        <w:rPr>
          <w:color w:val="131413"/>
          <w:spacing w:val="-6"/>
        </w:rPr>
        <w:t> </w:t>
      </w:r>
      <w:r>
        <w:rPr>
          <w:color w:val="131413"/>
        </w:rPr>
        <w:t>des</w:t>
      </w:r>
      <w:r>
        <w:rPr>
          <w:color w:val="131413"/>
          <w:spacing w:val="-7"/>
        </w:rPr>
        <w:t> </w:t>
      </w:r>
      <w:r>
        <w:rPr>
          <w:color w:val="131413"/>
        </w:rPr>
        <w:t>„Fingerfood-Trees“</w:t>
      </w:r>
      <w:r>
        <w:rPr>
          <w:color w:val="131413"/>
          <w:spacing w:val="-6"/>
        </w:rPr>
        <w:t> </w:t>
      </w:r>
      <w:r>
        <w:rPr>
          <w:color w:val="131413"/>
        </w:rPr>
        <w:t>stammt</w:t>
      </w:r>
      <w:r>
        <w:rPr>
          <w:color w:val="131413"/>
          <w:spacing w:val="-6"/>
        </w:rPr>
        <w:t> </w:t>
      </w:r>
      <w:r>
        <w:rPr>
          <w:color w:val="131413"/>
        </w:rPr>
        <w:t>von</w:t>
      </w:r>
      <w:r>
        <w:rPr>
          <w:color w:val="131413"/>
          <w:spacing w:val="-6"/>
        </w:rPr>
        <w:t> </w:t>
      </w:r>
      <w:r>
        <w:rPr>
          <w:color w:val="131413"/>
        </w:rPr>
        <w:t>Jochen</w:t>
      </w:r>
      <w:r>
        <w:rPr>
          <w:color w:val="131413"/>
          <w:spacing w:val="-6"/>
        </w:rPr>
        <w:t> </w:t>
      </w:r>
      <w:r>
        <w:rPr>
          <w:color w:val="131413"/>
        </w:rPr>
        <w:t>Gromann, einem Caterer und Koch – Zieher erweiterte diese durch austausch- bare Astenden, was die Möglichkeiten für den Anwender erhöht.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66" w:lineRule="auto"/>
        <w:ind w:left="110" w:right="2466"/>
      </w:pPr>
      <w:r>
        <w:rPr>
          <w:color w:val="131413"/>
        </w:rPr>
        <w:t>Der Fingerfood-Baum (Höhe gebogen ca. 90cm) ist mit 30 Ästen versehen, welche nach Belieben mit fünf verschiedenen Aufsätzen bestückt</w:t>
      </w:r>
      <w:r>
        <w:rPr>
          <w:color w:val="131413"/>
          <w:spacing w:val="-6"/>
        </w:rPr>
        <w:t> </w:t>
      </w:r>
      <w:r>
        <w:rPr>
          <w:color w:val="131413"/>
        </w:rPr>
        <w:t>werden</w:t>
      </w:r>
      <w:r>
        <w:rPr>
          <w:color w:val="131413"/>
          <w:spacing w:val="-5"/>
        </w:rPr>
        <w:t> </w:t>
      </w:r>
      <w:r>
        <w:rPr>
          <w:color w:val="131413"/>
        </w:rPr>
        <w:t>können.</w:t>
      </w:r>
      <w:r>
        <w:rPr>
          <w:color w:val="131413"/>
          <w:spacing w:val="-5"/>
        </w:rPr>
        <w:t> </w:t>
      </w:r>
      <w:r>
        <w:rPr>
          <w:color w:val="131413"/>
        </w:rPr>
        <w:t>Die</w:t>
      </w:r>
      <w:r>
        <w:rPr>
          <w:color w:val="131413"/>
          <w:spacing w:val="-5"/>
        </w:rPr>
        <w:t> </w:t>
      </w:r>
      <w:r>
        <w:rPr>
          <w:color w:val="131413"/>
        </w:rPr>
        <w:t>verschiedenen</w:t>
      </w:r>
      <w:r>
        <w:rPr>
          <w:color w:val="131413"/>
          <w:spacing w:val="-16"/>
        </w:rPr>
        <w:t> </w:t>
      </w:r>
      <w:r>
        <w:rPr>
          <w:color w:val="131413"/>
        </w:rPr>
        <w:t>Aufsätze</w:t>
      </w:r>
      <w:r>
        <w:rPr>
          <w:color w:val="131413"/>
          <w:spacing w:val="-5"/>
        </w:rPr>
        <w:t> </w:t>
      </w:r>
      <w:r>
        <w:rPr>
          <w:color w:val="131413"/>
        </w:rPr>
        <w:t>lassen</w:t>
      </w:r>
      <w:r>
        <w:rPr>
          <w:color w:val="131413"/>
          <w:spacing w:val="-5"/>
        </w:rPr>
        <w:t> </w:t>
      </w:r>
      <w:r>
        <w:rPr>
          <w:color w:val="131413"/>
        </w:rPr>
        <w:t>sich</w:t>
      </w:r>
      <w:r>
        <w:rPr>
          <w:color w:val="131413"/>
          <w:spacing w:val="-5"/>
        </w:rPr>
        <w:t> </w:t>
      </w:r>
      <w:r>
        <w:rPr>
          <w:color w:val="131413"/>
        </w:rPr>
        <w:t>auf die</w:t>
      </w:r>
      <w:r>
        <w:rPr>
          <w:color w:val="131413"/>
          <w:spacing w:val="-4"/>
        </w:rPr>
        <w:t> </w:t>
      </w:r>
      <w:r>
        <w:rPr>
          <w:color w:val="131413"/>
        </w:rPr>
        <w:t>Enden</w:t>
      </w:r>
      <w:r>
        <w:rPr>
          <w:color w:val="131413"/>
          <w:spacing w:val="-3"/>
        </w:rPr>
        <w:t> </w:t>
      </w:r>
      <w:r>
        <w:rPr>
          <w:color w:val="131413"/>
        </w:rPr>
        <w:t>der</w:t>
      </w:r>
      <w:r>
        <w:rPr>
          <w:color w:val="131413"/>
          <w:spacing w:val="-4"/>
        </w:rPr>
        <w:t> </w:t>
      </w:r>
      <w:r>
        <w:rPr>
          <w:color w:val="131413"/>
        </w:rPr>
        <w:t>Drähte</w:t>
      </w:r>
      <w:r>
        <w:rPr>
          <w:color w:val="131413"/>
          <w:spacing w:val="-4"/>
        </w:rPr>
        <w:t> </w:t>
      </w:r>
      <w:r>
        <w:rPr>
          <w:color w:val="131413"/>
        </w:rPr>
        <w:t>schrauben.</w:t>
      </w:r>
      <w:r>
        <w:rPr>
          <w:color w:val="131413"/>
          <w:spacing w:val="-3"/>
        </w:rPr>
        <w:t> </w:t>
      </w:r>
      <w:r>
        <w:rPr>
          <w:color w:val="131413"/>
        </w:rPr>
        <w:t>Neben</w:t>
      </w:r>
      <w:r>
        <w:rPr>
          <w:color w:val="131413"/>
          <w:spacing w:val="-4"/>
        </w:rPr>
        <w:t> </w:t>
      </w:r>
      <w:r>
        <w:rPr>
          <w:color w:val="131413"/>
        </w:rPr>
        <w:t>einer</w:t>
      </w:r>
      <w:r>
        <w:rPr>
          <w:color w:val="131413"/>
          <w:spacing w:val="-4"/>
        </w:rPr>
        <w:t> </w:t>
      </w:r>
      <w:r>
        <w:rPr>
          <w:color w:val="131413"/>
        </w:rPr>
        <w:t>Klammer</w:t>
      </w:r>
      <w:r>
        <w:rPr>
          <w:color w:val="131413"/>
          <w:spacing w:val="-3"/>
        </w:rPr>
        <w:t> </w:t>
      </w:r>
      <w:r>
        <w:rPr>
          <w:color w:val="131413"/>
        </w:rPr>
        <w:t>für</w:t>
      </w:r>
      <w:r>
        <w:rPr>
          <w:color w:val="131413"/>
          <w:spacing w:val="-3"/>
        </w:rPr>
        <w:t> </w:t>
      </w:r>
      <w:r>
        <w:rPr>
          <w:color w:val="131413"/>
        </w:rPr>
        <w:t>Holzspie- ße</w:t>
      </w:r>
      <w:r>
        <w:rPr>
          <w:color w:val="131413"/>
          <w:spacing w:val="-2"/>
        </w:rPr>
        <w:t> </w:t>
      </w:r>
      <w:r>
        <w:rPr>
          <w:color w:val="131413"/>
        </w:rPr>
        <w:t>und</w:t>
      </w:r>
      <w:r>
        <w:rPr>
          <w:color w:val="131413"/>
          <w:spacing w:val="-3"/>
        </w:rPr>
        <w:t> </w:t>
      </w:r>
      <w:r>
        <w:rPr>
          <w:color w:val="131413"/>
        </w:rPr>
        <w:t>einer</w:t>
      </w:r>
      <w:r>
        <w:rPr>
          <w:color w:val="131413"/>
          <w:spacing w:val="-3"/>
        </w:rPr>
        <w:t> </w:t>
      </w:r>
      <w:r>
        <w:rPr>
          <w:color w:val="131413"/>
        </w:rPr>
        <w:t>Spirale</w:t>
      </w:r>
      <w:r>
        <w:rPr>
          <w:color w:val="131413"/>
          <w:spacing w:val="-2"/>
        </w:rPr>
        <w:t> </w:t>
      </w:r>
      <w:r>
        <w:rPr>
          <w:color w:val="131413"/>
        </w:rPr>
        <w:t>für</w:t>
      </w:r>
      <w:r>
        <w:rPr>
          <w:color w:val="131413"/>
          <w:spacing w:val="-2"/>
        </w:rPr>
        <w:t> </w:t>
      </w:r>
      <w:r>
        <w:rPr>
          <w:color w:val="131413"/>
        </w:rPr>
        <w:t>kleine</w:t>
      </w:r>
      <w:r>
        <w:rPr>
          <w:color w:val="131413"/>
          <w:spacing w:val="-2"/>
        </w:rPr>
        <w:t> </w:t>
      </w:r>
      <w:r>
        <w:rPr>
          <w:color w:val="131413"/>
        </w:rPr>
        <w:t>Wraps,</w:t>
      </w:r>
      <w:r>
        <w:rPr>
          <w:color w:val="131413"/>
          <w:spacing w:val="-2"/>
        </w:rPr>
        <w:t> </w:t>
      </w:r>
      <w:r>
        <w:rPr>
          <w:color w:val="131413"/>
        </w:rPr>
        <w:t>Waffeln</w:t>
      </w:r>
      <w:r>
        <w:rPr>
          <w:color w:val="131413"/>
          <w:spacing w:val="-3"/>
        </w:rPr>
        <w:t> </w:t>
      </w:r>
      <w:r>
        <w:rPr>
          <w:color w:val="131413"/>
        </w:rPr>
        <w:t>etc.,</w:t>
      </w:r>
      <w:r>
        <w:rPr>
          <w:color w:val="131413"/>
          <w:spacing w:val="-3"/>
        </w:rPr>
        <w:t> </w:t>
      </w:r>
      <w:r>
        <w:rPr>
          <w:color w:val="131413"/>
        </w:rPr>
        <w:t>sind</w:t>
      </w:r>
      <w:r>
        <w:rPr>
          <w:color w:val="131413"/>
          <w:spacing w:val="-2"/>
        </w:rPr>
        <w:t> </w:t>
      </w:r>
      <w:r>
        <w:rPr>
          <w:color w:val="131413"/>
        </w:rPr>
        <w:t>Ringe</w:t>
      </w:r>
      <w:r>
        <w:rPr>
          <w:color w:val="131413"/>
          <w:spacing w:val="-3"/>
        </w:rPr>
        <w:t> </w:t>
      </w:r>
      <w:r>
        <w:rPr>
          <w:color w:val="131413"/>
        </w:rPr>
        <w:t>in</w:t>
      </w:r>
      <w:r>
        <w:rPr>
          <w:color w:val="131413"/>
          <w:spacing w:val="-3"/>
        </w:rPr>
        <w:t> </w:t>
      </w:r>
      <w:r>
        <w:rPr>
          <w:color w:val="131413"/>
        </w:rPr>
        <w:t>drei Größen</w:t>
      </w:r>
      <w:r>
        <w:rPr>
          <w:color w:val="131413"/>
          <w:spacing w:val="-2"/>
        </w:rPr>
        <w:t> </w:t>
      </w:r>
      <w:r>
        <w:rPr>
          <w:color w:val="131413"/>
        </w:rPr>
        <w:t>erhältlich,</w:t>
      </w:r>
      <w:r>
        <w:rPr>
          <w:color w:val="131413"/>
          <w:spacing w:val="-3"/>
        </w:rPr>
        <w:t> </w:t>
      </w:r>
      <w:r>
        <w:rPr>
          <w:color w:val="131413"/>
        </w:rPr>
        <w:t>wobei</w:t>
      </w:r>
      <w:r>
        <w:rPr>
          <w:color w:val="131413"/>
          <w:spacing w:val="-3"/>
        </w:rPr>
        <w:t> </w:t>
      </w:r>
      <w:r>
        <w:rPr>
          <w:color w:val="131413"/>
        </w:rPr>
        <w:t>die</w:t>
      </w:r>
      <w:r>
        <w:rPr>
          <w:color w:val="131413"/>
          <w:spacing w:val="-3"/>
        </w:rPr>
        <w:t> </w:t>
      </w:r>
      <w:r>
        <w:rPr>
          <w:color w:val="131413"/>
        </w:rPr>
        <w:t>mittlere</w:t>
      </w:r>
      <w:r>
        <w:rPr>
          <w:color w:val="131413"/>
          <w:spacing w:val="-2"/>
        </w:rPr>
        <w:t> </w:t>
      </w:r>
      <w:r>
        <w:rPr>
          <w:color w:val="131413"/>
        </w:rPr>
        <w:t>Größe</w:t>
      </w:r>
      <w:r>
        <w:rPr>
          <w:color w:val="131413"/>
          <w:spacing w:val="-2"/>
        </w:rPr>
        <w:t> </w:t>
      </w:r>
      <w:r>
        <w:rPr>
          <w:color w:val="131413"/>
        </w:rPr>
        <w:t>speziell</w:t>
      </w:r>
      <w:r>
        <w:rPr>
          <w:color w:val="131413"/>
          <w:spacing w:val="-2"/>
        </w:rPr>
        <w:t> </w:t>
      </w:r>
      <w:r>
        <w:rPr>
          <w:color w:val="131413"/>
        </w:rPr>
        <w:t>für</w:t>
      </w:r>
      <w:r>
        <w:rPr>
          <w:color w:val="131413"/>
          <w:spacing w:val="-2"/>
        </w:rPr>
        <w:t> </w:t>
      </w:r>
      <w:r>
        <w:rPr>
          <w:color w:val="131413"/>
        </w:rPr>
        <w:t>die</w:t>
      </w:r>
      <w:r>
        <w:rPr>
          <w:color w:val="131413"/>
          <w:spacing w:val="-13"/>
        </w:rPr>
        <w:t> </w:t>
      </w:r>
      <w:r>
        <w:rPr>
          <w:color w:val="131413"/>
        </w:rPr>
        <w:t>Aufnahme von Portions-Konfitüre in konischen Gläsern (z.B. Bonne Maman) konstruiert wurde.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10"/>
      </w:pPr>
      <w:hyperlink r:id="rId8">
        <w:r>
          <w:rPr>
            <w:color w:val="131413"/>
            <w:spacing w:val="-2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before="0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1.034009pt;width:413.9pt;height:.1pt;mso-position-horizontal-relative:page;mso-position-vertical-relative:paragraph;z-index:-15728640;mso-wrap-distance-left:0;mso-wrap-distance-right:0" id="docshape15" coordorigin="850,221" coordsize="8278,0" path="m9128,221l850,221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pacing w:val="-2"/>
          <w:sz w:val="16"/>
        </w:rPr>
        <w:t>03/2022</w:t>
      </w:r>
    </w:p>
    <w:p>
      <w:pPr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Himmelkron</w:t>
      </w:r>
      <w:r>
        <w:rPr>
          <w:color w:val="313130"/>
          <w:spacing w:val="51"/>
          <w:sz w:val="16"/>
        </w:rPr>
        <w:t>  </w:t>
      </w:r>
      <w:r>
        <w:rPr>
          <w:color w:val="313130"/>
          <w:sz w:val="16"/>
        </w:rPr>
        <w:t>•</w:t>
      </w:r>
      <w:r>
        <w:rPr>
          <w:color w:val="313130"/>
          <w:spacing w:val="52"/>
          <w:sz w:val="16"/>
        </w:rPr>
        <w:t>  </w:t>
      </w:r>
      <w:r>
        <w:rPr>
          <w:color w:val="313130"/>
          <w:sz w:val="16"/>
        </w:rPr>
        <w:t>Marketing: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3"/>
          <w:sz w:val="16"/>
        </w:rPr>
        <w:t> </w:t>
      </w:r>
      <w:hyperlink r:id="rId9">
        <w:r>
          <w:rPr>
            <w:color w:val="313130"/>
            <w:spacing w:val="-2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Im</w:t>
      </w:r>
      <w:r>
        <w:rPr>
          <w:color w:val="313130"/>
          <w:spacing w:val="59"/>
          <w:sz w:val="16"/>
        </w:rPr>
        <w:t> </w:t>
      </w:r>
      <w:r>
        <w:rPr>
          <w:color w:val="313130"/>
          <w:sz w:val="16"/>
        </w:rPr>
        <w:t>Pressebereich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unter</w:t>
      </w:r>
      <w:r>
        <w:rPr>
          <w:color w:val="313130"/>
          <w:spacing w:val="61"/>
          <w:sz w:val="16"/>
        </w:rPr>
        <w:t> </w:t>
      </w:r>
      <w:hyperlink r:id="rId10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finden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Sie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alle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Pressemitteilungen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inkl.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Bildmaterial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als</w:t>
      </w:r>
      <w:r>
        <w:rPr>
          <w:color w:val="313130"/>
          <w:spacing w:val="61"/>
          <w:sz w:val="16"/>
        </w:rPr>
        <w:t> </w:t>
      </w:r>
      <w:r>
        <w:rPr>
          <w:color w:val="313130"/>
          <w:spacing w:val="-2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3878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ZIEHER.COM/" TargetMode="External"/><Relationship Id="rId9" Type="http://schemas.openxmlformats.org/officeDocument/2006/relationships/hyperlink" Target="mailto:presse@zieher.com" TargetMode="External"/><Relationship Id="rId10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2022-04-25T12:42:56Z</dcterms:created>
  <dcterms:modified xsi:type="dcterms:W3CDTF">2022-04-25T12:42:56Z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2022-04-25T00:00:00Z</vt:filetime>
  </property>
</Properties>
</file>